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9A" w:rsidRDefault="00D2549A" w:rsidP="00D2549A">
      <w:pPr>
        <w:jc w:val="center"/>
        <w:rPr>
          <w:b/>
        </w:rPr>
      </w:pPr>
    </w:p>
    <w:p w:rsidR="00D2549A" w:rsidRPr="00525BC0" w:rsidRDefault="00D2549A" w:rsidP="00D2549A">
      <w:pPr>
        <w:jc w:val="center"/>
        <w:rPr>
          <w:b/>
        </w:rPr>
      </w:pPr>
      <w:r w:rsidRPr="00525BC0">
        <w:rPr>
          <w:b/>
        </w:rPr>
        <w:t>CONTRATAÇÃO DE PROFESSOR VISITANTE</w:t>
      </w:r>
    </w:p>
    <w:p w:rsidR="00D2549A" w:rsidRDefault="00D2549A" w:rsidP="00D2549A">
      <w:pPr>
        <w:jc w:val="center"/>
        <w:rPr>
          <w:b/>
        </w:rPr>
      </w:pPr>
    </w:p>
    <w:p w:rsidR="00D2549A" w:rsidRDefault="00D2549A" w:rsidP="00D2549A">
      <w:pPr>
        <w:jc w:val="center"/>
        <w:rPr>
          <w:b/>
        </w:rPr>
      </w:pPr>
    </w:p>
    <w:p w:rsidR="00D2549A" w:rsidRDefault="00D2549A" w:rsidP="00D2549A">
      <w:pPr>
        <w:spacing w:line="360" w:lineRule="auto"/>
        <w:jc w:val="both"/>
      </w:pPr>
      <w:r>
        <w:rPr>
          <w:b/>
        </w:rPr>
        <w:tab/>
      </w:r>
      <w:r w:rsidRPr="00724850">
        <w:t xml:space="preserve">A </w:t>
      </w:r>
      <w:r>
        <w:t xml:space="preserve">contratação de professor temporário, na qual </w:t>
      </w:r>
      <w:proofErr w:type="gramStart"/>
      <w:r>
        <w:t>enquadra-se</w:t>
      </w:r>
      <w:proofErr w:type="gramEnd"/>
      <w:r>
        <w:t xml:space="preserve"> o Professor Visitante, está regulada pela Lei </w:t>
      </w:r>
      <w:proofErr w:type="spellStart"/>
      <w:r>
        <w:t>nº8.745</w:t>
      </w:r>
      <w:proofErr w:type="spellEnd"/>
      <w:r>
        <w:t xml:space="preserve">/93 e pela Resolução </w:t>
      </w:r>
      <w:proofErr w:type="spellStart"/>
      <w:r>
        <w:t>nº3.739</w:t>
      </w:r>
      <w:proofErr w:type="spellEnd"/>
      <w:r>
        <w:t>/2008-</w:t>
      </w:r>
      <w:proofErr w:type="spellStart"/>
      <w:r>
        <w:t>CONSEPE</w:t>
      </w:r>
      <w:proofErr w:type="spellEnd"/>
      <w:r>
        <w:t>, de 07 de julho de 2008.</w:t>
      </w:r>
    </w:p>
    <w:p w:rsidR="00D2549A" w:rsidRDefault="00D2549A" w:rsidP="00D2549A">
      <w:pPr>
        <w:spacing w:line="360" w:lineRule="auto"/>
        <w:ind w:firstLine="708"/>
        <w:jc w:val="both"/>
      </w:pPr>
      <w:r w:rsidRPr="00544EDF">
        <w:t xml:space="preserve">A abertura de Processo Seletivo Simplificado </w:t>
      </w:r>
      <w:r w:rsidR="0049615A">
        <w:t xml:space="preserve">para contratação de professor visitante </w:t>
      </w:r>
      <w:r w:rsidRPr="00544EDF">
        <w:t>far-se-á por solicitação da Unidade Acadêmica à Pró-Reitoria de Pesquisa e Pós-Graduação-</w:t>
      </w:r>
      <w:proofErr w:type="spellStart"/>
      <w:r w:rsidRPr="00544EDF">
        <w:t>PROPESP</w:t>
      </w:r>
      <w:proofErr w:type="spellEnd"/>
      <w:r>
        <w:t>. Após aprovação, a PROPESP encaminhará a solicitação à PROGEP para publicação do edital no Diário Oficial da União.</w:t>
      </w:r>
    </w:p>
    <w:p w:rsidR="00D2549A" w:rsidRDefault="00D2549A" w:rsidP="00D2549A">
      <w:pPr>
        <w:spacing w:line="360" w:lineRule="auto"/>
        <w:jc w:val="both"/>
      </w:pPr>
      <w:r>
        <w:tab/>
        <w:t>O pedido de abertura (</w:t>
      </w:r>
      <w:r w:rsidR="00940A7E">
        <w:t>anexo no fim do documento</w:t>
      </w:r>
      <w:r>
        <w:t>) de seleção deverá ser acompanhado da seguinte documentação:</w:t>
      </w:r>
    </w:p>
    <w:p w:rsidR="00D2549A" w:rsidRDefault="00D2549A" w:rsidP="00D2549A">
      <w:pPr>
        <w:spacing w:line="360" w:lineRule="auto"/>
        <w:jc w:val="both"/>
      </w:pPr>
      <w:r>
        <w:tab/>
        <w:t xml:space="preserve">- Plano de Processo Seletivo </w:t>
      </w:r>
      <w:r w:rsidR="00846EE9">
        <w:t>(</w:t>
      </w:r>
      <w:r w:rsidR="00940A7E">
        <w:t>anexo no fim do documento</w:t>
      </w:r>
      <w:bookmarkStart w:id="0" w:name="_GoBack"/>
      <w:bookmarkEnd w:id="0"/>
      <w:r w:rsidR="00846EE9">
        <w:t xml:space="preserve">) </w:t>
      </w:r>
      <w:r>
        <w:t>contendo a justificativa, o conjunto dos requisitos necessários ao processo, os critérios de seleção, bem como os membros para composição da Comissão Examinadora;</w:t>
      </w:r>
    </w:p>
    <w:p w:rsidR="00D2549A" w:rsidRDefault="00D2549A" w:rsidP="00D2549A">
      <w:pPr>
        <w:spacing w:line="360" w:lineRule="auto"/>
        <w:jc w:val="both"/>
      </w:pPr>
      <w:r>
        <w:tab/>
        <w:t>- Programa Especial a ser desenvolvido;</w:t>
      </w:r>
    </w:p>
    <w:p w:rsidR="00D2549A" w:rsidRDefault="00D2549A" w:rsidP="00D2549A">
      <w:pPr>
        <w:spacing w:line="360" w:lineRule="auto"/>
        <w:jc w:val="both"/>
      </w:pPr>
      <w:r>
        <w:tab/>
        <w:t>- Ata de aprovação do Plano e Programa no Colegiado do Curso de Pós-Graduação;</w:t>
      </w:r>
    </w:p>
    <w:p w:rsidR="00D2549A" w:rsidRPr="00544EDF" w:rsidRDefault="00D2549A" w:rsidP="00D2549A">
      <w:pPr>
        <w:spacing w:line="360" w:lineRule="auto"/>
        <w:jc w:val="both"/>
      </w:pPr>
      <w:r>
        <w:tab/>
        <w:t>Em caso de solicitação de renovação de contrato, o mesmo dever ser acompanhado do relatório das atividades desenvolvidas pelo professor</w:t>
      </w:r>
      <w:r w:rsidR="00C82D1F">
        <w:t xml:space="preserve"> no período anterior</w:t>
      </w:r>
      <w:r>
        <w:t>, do P</w:t>
      </w:r>
      <w:r w:rsidR="00C82D1F">
        <w:t xml:space="preserve">lano de trabalho </w:t>
      </w:r>
      <w:r>
        <w:t>a ser desenvolvido</w:t>
      </w:r>
      <w:r w:rsidR="00C82D1F">
        <w:t xml:space="preserve"> no período seguinte</w:t>
      </w:r>
      <w:r>
        <w:t xml:space="preserve"> e da ata de aprovação do relatório e do </w:t>
      </w:r>
      <w:r w:rsidR="00C82D1F">
        <w:t>plano</w:t>
      </w:r>
      <w:r>
        <w:t xml:space="preserve"> pelo Colegiado do Curso de Pós-Graduação.</w:t>
      </w:r>
    </w:p>
    <w:p w:rsidR="00D2549A" w:rsidRDefault="00D2549A" w:rsidP="00D2549A">
      <w:pPr>
        <w:rPr>
          <w:rFonts w:ascii="Calibri" w:hAnsi="Calibri"/>
          <w:b/>
          <w:smallCaps/>
          <w:sz w:val="20"/>
          <w:szCs w:val="20"/>
        </w:rPr>
      </w:pPr>
    </w:p>
    <w:p w:rsidR="00D2549A" w:rsidRDefault="00D2549A" w:rsidP="00D2549A">
      <w:pPr>
        <w:rPr>
          <w:rFonts w:ascii="Calibri" w:hAnsi="Calibri"/>
          <w:b/>
          <w:smallCaps/>
          <w:sz w:val="20"/>
          <w:szCs w:val="20"/>
        </w:rPr>
      </w:pPr>
    </w:p>
    <w:p w:rsidR="00D2549A" w:rsidRDefault="00D2549A" w:rsidP="00D2549A">
      <w:pPr>
        <w:rPr>
          <w:rFonts w:ascii="Calibri" w:hAnsi="Calibri"/>
          <w:b/>
          <w:smallCaps/>
          <w:sz w:val="20"/>
          <w:szCs w:val="20"/>
        </w:rPr>
      </w:pPr>
    </w:p>
    <w:p w:rsidR="00D2549A" w:rsidRDefault="00D2549A" w:rsidP="00D2549A">
      <w:pPr>
        <w:rPr>
          <w:rFonts w:ascii="Calibri" w:hAnsi="Calibri"/>
          <w:b/>
          <w:smallCaps/>
          <w:sz w:val="20"/>
          <w:szCs w:val="20"/>
        </w:rPr>
      </w:pPr>
    </w:p>
    <w:p w:rsidR="00D2549A" w:rsidRDefault="00D2549A" w:rsidP="00D2549A">
      <w:pPr>
        <w:rPr>
          <w:rFonts w:ascii="Calibri" w:hAnsi="Calibri"/>
          <w:b/>
          <w:smallCaps/>
          <w:sz w:val="20"/>
          <w:szCs w:val="20"/>
        </w:rPr>
      </w:pPr>
    </w:p>
    <w:p w:rsidR="00D2549A" w:rsidRDefault="00D2549A" w:rsidP="00D2549A">
      <w:pPr>
        <w:rPr>
          <w:rFonts w:ascii="Calibri" w:hAnsi="Calibri"/>
          <w:b/>
          <w:smallCaps/>
          <w:sz w:val="20"/>
          <w:szCs w:val="20"/>
        </w:rPr>
      </w:pPr>
    </w:p>
    <w:p w:rsidR="00D2549A" w:rsidRDefault="00D2549A" w:rsidP="00D2549A">
      <w:pPr>
        <w:rPr>
          <w:rFonts w:ascii="Calibri" w:hAnsi="Calibri"/>
          <w:b/>
          <w:smallCaps/>
          <w:sz w:val="20"/>
          <w:szCs w:val="20"/>
        </w:rPr>
      </w:pPr>
    </w:p>
    <w:p w:rsidR="00D2549A" w:rsidRDefault="00D2549A" w:rsidP="00D2549A">
      <w:pPr>
        <w:rPr>
          <w:rFonts w:ascii="Calibri" w:hAnsi="Calibri"/>
          <w:b/>
          <w:smallCaps/>
          <w:sz w:val="20"/>
          <w:szCs w:val="20"/>
        </w:rPr>
      </w:pPr>
    </w:p>
    <w:p w:rsidR="00D2549A" w:rsidRDefault="00D2549A" w:rsidP="00D2549A">
      <w:pPr>
        <w:rPr>
          <w:rFonts w:ascii="Calibri" w:hAnsi="Calibri"/>
          <w:b/>
          <w:smallCaps/>
          <w:sz w:val="20"/>
          <w:szCs w:val="20"/>
        </w:rPr>
      </w:pPr>
    </w:p>
    <w:p w:rsidR="00D2549A" w:rsidRDefault="00D2549A" w:rsidP="00D2549A">
      <w:pPr>
        <w:rPr>
          <w:rFonts w:ascii="Calibri" w:hAnsi="Calibri"/>
          <w:b/>
          <w:smallCaps/>
          <w:sz w:val="20"/>
          <w:szCs w:val="20"/>
        </w:rPr>
      </w:pPr>
    </w:p>
    <w:p w:rsidR="00D2549A" w:rsidRDefault="00D2549A" w:rsidP="00D2549A">
      <w:pPr>
        <w:rPr>
          <w:rFonts w:ascii="Calibri" w:hAnsi="Calibri"/>
          <w:b/>
          <w:smallCaps/>
          <w:sz w:val="20"/>
          <w:szCs w:val="20"/>
        </w:rPr>
      </w:pPr>
    </w:p>
    <w:p w:rsidR="00C01D25" w:rsidRDefault="00C01D25" w:rsidP="00D2549A">
      <w:pPr>
        <w:rPr>
          <w:rFonts w:ascii="Calibri" w:hAnsi="Calibri"/>
          <w:b/>
          <w:smallCaps/>
          <w:sz w:val="20"/>
          <w:szCs w:val="20"/>
        </w:rPr>
      </w:pPr>
    </w:p>
    <w:p w:rsidR="00C01D25" w:rsidRDefault="00C01D25" w:rsidP="00D2549A">
      <w:pPr>
        <w:rPr>
          <w:rFonts w:ascii="Calibri" w:hAnsi="Calibri"/>
          <w:b/>
          <w:smallCaps/>
          <w:sz w:val="20"/>
          <w:szCs w:val="20"/>
        </w:rPr>
      </w:pPr>
    </w:p>
    <w:p w:rsidR="00C01D25" w:rsidRDefault="00C01D25" w:rsidP="00D2549A">
      <w:pPr>
        <w:rPr>
          <w:rFonts w:ascii="Calibri" w:hAnsi="Calibri"/>
          <w:b/>
          <w:smallCaps/>
          <w:sz w:val="20"/>
          <w:szCs w:val="20"/>
        </w:rPr>
      </w:pPr>
    </w:p>
    <w:p w:rsidR="00D2549A" w:rsidRPr="00453518" w:rsidRDefault="00D2549A" w:rsidP="00D2549A">
      <w:pPr>
        <w:rPr>
          <w:rFonts w:ascii="Calibri" w:hAnsi="Calibri"/>
          <w:b/>
          <w:smallCaps/>
          <w:sz w:val="20"/>
          <w:szCs w:val="20"/>
        </w:rPr>
      </w:pPr>
      <w:proofErr w:type="spellStart"/>
      <w:r>
        <w:rPr>
          <w:rFonts w:ascii="Calibri" w:hAnsi="Calibri"/>
          <w:b/>
          <w:smallCaps/>
          <w:sz w:val="20"/>
          <w:szCs w:val="20"/>
        </w:rPr>
        <w:lastRenderedPageBreak/>
        <w:t>Memo</w:t>
      </w:r>
      <w:proofErr w:type="spellEnd"/>
      <w:r w:rsidRPr="00453518">
        <w:rPr>
          <w:rFonts w:ascii="Calibri" w:hAnsi="Calibri"/>
          <w:b/>
          <w:smallCaps/>
          <w:sz w:val="20"/>
          <w:szCs w:val="20"/>
        </w:rPr>
        <w:t xml:space="preserve"> nº </w:t>
      </w:r>
      <w:r w:rsidR="00C01D25">
        <w:rPr>
          <w:rFonts w:ascii="Calibri" w:hAnsi="Calibri"/>
          <w:b/>
          <w:smallCaps/>
          <w:sz w:val="20"/>
          <w:szCs w:val="20"/>
        </w:rPr>
        <w:t>-----</w:t>
      </w:r>
      <w:r w:rsidRPr="00453518">
        <w:rPr>
          <w:rFonts w:ascii="Calibri" w:hAnsi="Calibri"/>
          <w:b/>
          <w:smallCaps/>
          <w:sz w:val="20"/>
          <w:szCs w:val="20"/>
        </w:rPr>
        <w:t>/</w:t>
      </w:r>
      <w:r w:rsidR="00C01D25">
        <w:rPr>
          <w:rFonts w:ascii="Calibri" w:hAnsi="Calibri"/>
          <w:b/>
          <w:smallCaps/>
          <w:sz w:val="20"/>
          <w:szCs w:val="20"/>
        </w:rPr>
        <w:t>ano</w:t>
      </w:r>
      <w:r w:rsidRPr="00453518">
        <w:rPr>
          <w:rFonts w:ascii="Calibri" w:hAnsi="Calibri"/>
          <w:b/>
          <w:smallCaps/>
          <w:sz w:val="20"/>
          <w:szCs w:val="20"/>
        </w:rPr>
        <w:t xml:space="preserve"> </w:t>
      </w:r>
      <w:proofErr w:type="gramStart"/>
      <w:r w:rsidRPr="00453518">
        <w:rPr>
          <w:rFonts w:ascii="Calibri" w:hAnsi="Calibri"/>
          <w:b/>
          <w:smallCaps/>
          <w:sz w:val="20"/>
          <w:szCs w:val="20"/>
        </w:rPr>
        <w:t xml:space="preserve">– </w:t>
      </w:r>
      <w:r w:rsidR="00C01D25">
        <w:rPr>
          <w:rFonts w:ascii="Calibri" w:hAnsi="Calibri"/>
          <w:b/>
          <w:smallCaps/>
          <w:sz w:val="20"/>
          <w:szCs w:val="20"/>
        </w:rPr>
        <w:t>...</w:t>
      </w:r>
      <w:proofErr w:type="gramEnd"/>
      <w:r w:rsidR="00C01D25">
        <w:rPr>
          <w:rFonts w:ascii="Calibri" w:hAnsi="Calibri"/>
          <w:b/>
          <w:smallCaps/>
          <w:sz w:val="20"/>
          <w:szCs w:val="20"/>
        </w:rPr>
        <w:t>...../</w:t>
      </w:r>
      <w:r w:rsidRPr="00453518">
        <w:rPr>
          <w:rFonts w:ascii="Calibri" w:hAnsi="Calibri"/>
          <w:b/>
          <w:smallCaps/>
          <w:sz w:val="20"/>
          <w:szCs w:val="20"/>
        </w:rPr>
        <w:t>UFPA</w:t>
      </w:r>
    </w:p>
    <w:p w:rsidR="00D2549A" w:rsidRPr="00453518" w:rsidRDefault="00D2549A" w:rsidP="00D2549A">
      <w:pPr>
        <w:jc w:val="right"/>
        <w:rPr>
          <w:rFonts w:ascii="Calibri" w:hAnsi="Calibri"/>
          <w:sz w:val="20"/>
          <w:szCs w:val="20"/>
        </w:rPr>
      </w:pPr>
      <w:r w:rsidRPr="00453518">
        <w:rPr>
          <w:rFonts w:ascii="Calibri" w:hAnsi="Calibri"/>
          <w:sz w:val="20"/>
          <w:szCs w:val="20"/>
        </w:rPr>
        <w:t xml:space="preserve">Belém, </w:t>
      </w:r>
      <w:proofErr w:type="gramStart"/>
      <w:r w:rsidRPr="00453518">
        <w:rPr>
          <w:rFonts w:ascii="Calibri" w:hAnsi="Calibri"/>
          <w:sz w:val="20"/>
          <w:szCs w:val="20"/>
        </w:rPr>
        <w:t>PA,</w:t>
      </w:r>
      <w:proofErr w:type="gramEnd"/>
      <w:r w:rsidR="00C01D25">
        <w:rPr>
          <w:rFonts w:ascii="Calibri" w:hAnsi="Calibri"/>
          <w:sz w:val="20"/>
          <w:szCs w:val="20"/>
        </w:rPr>
        <w:t>dia</w:t>
      </w:r>
      <w:r>
        <w:rPr>
          <w:rFonts w:ascii="Calibri" w:hAnsi="Calibri"/>
          <w:sz w:val="20"/>
          <w:szCs w:val="20"/>
        </w:rPr>
        <w:t xml:space="preserve"> </w:t>
      </w:r>
      <w:r w:rsidRPr="00453518">
        <w:rPr>
          <w:rFonts w:ascii="Calibri" w:hAnsi="Calibri"/>
          <w:sz w:val="20"/>
          <w:szCs w:val="20"/>
        </w:rPr>
        <w:t xml:space="preserve">de </w:t>
      </w:r>
      <w:r w:rsidR="00C01D25">
        <w:rPr>
          <w:rFonts w:ascii="Calibri" w:hAnsi="Calibri"/>
          <w:sz w:val="20"/>
          <w:szCs w:val="20"/>
        </w:rPr>
        <w:t>mês</w:t>
      </w:r>
      <w:r>
        <w:rPr>
          <w:rFonts w:ascii="Calibri" w:hAnsi="Calibri"/>
          <w:sz w:val="20"/>
          <w:szCs w:val="20"/>
        </w:rPr>
        <w:t xml:space="preserve"> </w:t>
      </w:r>
      <w:r w:rsidRPr="00453518">
        <w:rPr>
          <w:rFonts w:ascii="Calibri" w:hAnsi="Calibri"/>
          <w:sz w:val="20"/>
          <w:szCs w:val="20"/>
        </w:rPr>
        <w:t xml:space="preserve">de </w:t>
      </w:r>
      <w:r w:rsidR="00C01D25">
        <w:rPr>
          <w:rFonts w:ascii="Calibri" w:hAnsi="Calibri"/>
          <w:sz w:val="20"/>
          <w:szCs w:val="20"/>
        </w:rPr>
        <w:t>ano</w:t>
      </w:r>
      <w:r w:rsidRPr="00453518">
        <w:rPr>
          <w:rFonts w:ascii="Calibri" w:hAnsi="Calibri"/>
          <w:sz w:val="20"/>
          <w:szCs w:val="20"/>
        </w:rPr>
        <w:t>.</w:t>
      </w:r>
    </w:p>
    <w:p w:rsidR="00D2549A" w:rsidRPr="00453518" w:rsidRDefault="00D2549A" w:rsidP="00D2549A">
      <w:pPr>
        <w:rPr>
          <w:rFonts w:ascii="Calibri" w:hAnsi="Calibri"/>
          <w:i/>
          <w:sz w:val="20"/>
          <w:szCs w:val="20"/>
        </w:rPr>
      </w:pPr>
    </w:p>
    <w:p w:rsidR="00D2549A" w:rsidRPr="00453518" w:rsidRDefault="00D2549A" w:rsidP="00D2549A">
      <w:pPr>
        <w:pStyle w:val="Recuodecorpodetexto"/>
        <w:ind w:firstLine="0"/>
        <w:jc w:val="left"/>
        <w:rPr>
          <w:rFonts w:ascii="Calibri" w:hAnsi="Calibri"/>
          <w:b/>
          <w:sz w:val="20"/>
          <w:szCs w:val="20"/>
        </w:rPr>
      </w:pPr>
      <w:r w:rsidRPr="00453518">
        <w:rPr>
          <w:rFonts w:ascii="Calibri" w:hAnsi="Calibri"/>
          <w:b/>
          <w:sz w:val="20"/>
          <w:szCs w:val="20"/>
        </w:rPr>
        <w:t>A Sua Senhoria, o Senhor</w:t>
      </w:r>
    </w:p>
    <w:p w:rsidR="00D2549A" w:rsidRPr="00453518" w:rsidRDefault="00C01D25" w:rsidP="00D2549A">
      <w:pPr>
        <w:pStyle w:val="Recuodecorpodetexto"/>
        <w:ind w:firstLine="0"/>
        <w:jc w:val="left"/>
        <w:rPr>
          <w:rFonts w:ascii="Calibri" w:hAnsi="Calibri"/>
          <w:b/>
          <w:smallCaps/>
          <w:sz w:val="20"/>
          <w:szCs w:val="20"/>
        </w:rPr>
      </w:pPr>
      <w:r>
        <w:rPr>
          <w:rFonts w:ascii="Calibri" w:hAnsi="Calibri"/>
          <w:b/>
          <w:smallCaps/>
          <w:sz w:val="20"/>
          <w:szCs w:val="20"/>
        </w:rPr>
        <w:t xml:space="preserve">Emmanuel </w:t>
      </w:r>
      <w:proofErr w:type="spellStart"/>
      <w:r>
        <w:rPr>
          <w:rFonts w:ascii="Calibri" w:hAnsi="Calibri"/>
          <w:b/>
          <w:smallCaps/>
          <w:sz w:val="20"/>
          <w:szCs w:val="20"/>
        </w:rPr>
        <w:t>zagury</w:t>
      </w:r>
      <w:proofErr w:type="spellEnd"/>
      <w:r>
        <w:rPr>
          <w:rFonts w:ascii="Calibri" w:hAnsi="Calibri"/>
          <w:b/>
          <w:smallCaps/>
          <w:sz w:val="20"/>
          <w:szCs w:val="20"/>
        </w:rPr>
        <w:t xml:space="preserve"> Tourinho</w:t>
      </w:r>
    </w:p>
    <w:p w:rsidR="00D2549A" w:rsidRPr="00453518" w:rsidRDefault="00C01D25" w:rsidP="00D2549A">
      <w:pPr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Pró-Reitor de Pesquisa e Pós-Graduação</w:t>
      </w:r>
      <w:r w:rsidR="00D2549A">
        <w:rPr>
          <w:rFonts w:ascii="Calibri" w:hAnsi="Calibri"/>
          <w:b/>
          <w:i/>
          <w:sz w:val="20"/>
          <w:szCs w:val="20"/>
        </w:rPr>
        <w:t>/UFPA</w:t>
      </w:r>
    </w:p>
    <w:p w:rsidR="00D2549A" w:rsidRDefault="00D2549A" w:rsidP="00D2549A">
      <w:pPr>
        <w:jc w:val="both"/>
        <w:rPr>
          <w:sz w:val="20"/>
          <w:szCs w:val="20"/>
        </w:rPr>
      </w:pPr>
    </w:p>
    <w:p w:rsidR="00D2549A" w:rsidRDefault="00D2549A" w:rsidP="00D2549A">
      <w:pPr>
        <w:jc w:val="both"/>
        <w:rPr>
          <w:sz w:val="20"/>
          <w:szCs w:val="20"/>
        </w:rPr>
      </w:pPr>
    </w:p>
    <w:p w:rsidR="00D2549A" w:rsidRPr="00453518" w:rsidRDefault="00D2549A" w:rsidP="00D2549A">
      <w:pPr>
        <w:jc w:val="both"/>
        <w:rPr>
          <w:sz w:val="20"/>
          <w:szCs w:val="20"/>
        </w:rPr>
      </w:pPr>
    </w:p>
    <w:p w:rsidR="00D2549A" w:rsidRPr="00453518" w:rsidRDefault="00D2549A" w:rsidP="00D2549A">
      <w:pPr>
        <w:numPr>
          <w:ilvl w:val="0"/>
          <w:numId w:val="2"/>
        </w:numPr>
        <w:pBdr>
          <w:top w:val="dotted" w:sz="4" w:space="1" w:color="auto"/>
          <w:bottom w:val="dotted" w:sz="4" w:space="1" w:color="auto"/>
        </w:pBdr>
        <w:ind w:left="284" w:hanging="284"/>
        <w:rPr>
          <w:b/>
          <w:i/>
          <w:sz w:val="20"/>
          <w:szCs w:val="20"/>
        </w:rPr>
      </w:pPr>
      <w:r w:rsidRPr="00453518">
        <w:rPr>
          <w:smallCaps/>
          <w:sz w:val="20"/>
          <w:szCs w:val="20"/>
        </w:rPr>
        <w:t>Referência:</w:t>
      </w:r>
      <w:r w:rsidRPr="00453518">
        <w:rPr>
          <w:b/>
          <w:i/>
          <w:sz w:val="20"/>
          <w:szCs w:val="20"/>
        </w:rPr>
        <w:t xml:space="preserve"> </w:t>
      </w:r>
      <w:r w:rsidR="00C01D25">
        <w:rPr>
          <w:b/>
          <w:i/>
          <w:sz w:val="20"/>
          <w:szCs w:val="20"/>
        </w:rPr>
        <w:t>solicitação de contratação de professor visitante</w:t>
      </w:r>
      <w:r w:rsidRPr="00453518">
        <w:rPr>
          <w:b/>
          <w:i/>
          <w:sz w:val="20"/>
          <w:szCs w:val="20"/>
        </w:rPr>
        <w:t>.</w:t>
      </w:r>
    </w:p>
    <w:p w:rsidR="00D2549A" w:rsidRPr="00453518" w:rsidRDefault="00D2549A" w:rsidP="00D2549A">
      <w:pPr>
        <w:jc w:val="both"/>
        <w:rPr>
          <w:sz w:val="20"/>
          <w:szCs w:val="20"/>
        </w:rPr>
      </w:pPr>
    </w:p>
    <w:p w:rsidR="00D2549A" w:rsidRDefault="00D2549A" w:rsidP="00D2549A">
      <w:pPr>
        <w:spacing w:line="360" w:lineRule="auto"/>
        <w:ind w:firstLine="708"/>
        <w:jc w:val="both"/>
      </w:pPr>
    </w:p>
    <w:p w:rsidR="00D2549A" w:rsidRDefault="00D2549A" w:rsidP="00D2549A">
      <w:pPr>
        <w:spacing w:line="360" w:lineRule="auto"/>
        <w:ind w:firstLine="708"/>
        <w:jc w:val="both"/>
      </w:pPr>
    </w:p>
    <w:p w:rsidR="00C01D25" w:rsidRDefault="00D2549A" w:rsidP="00C01D25">
      <w:pPr>
        <w:spacing w:line="360" w:lineRule="auto"/>
        <w:ind w:firstLine="708"/>
        <w:jc w:val="both"/>
      </w:pPr>
      <w:r w:rsidRPr="00846EE9">
        <w:t xml:space="preserve">Cumprimentando Vossa Senhoria, </w:t>
      </w:r>
      <w:r w:rsidR="00C01D25" w:rsidRPr="00846EE9">
        <w:t>v</w:t>
      </w:r>
      <w:r w:rsidRPr="00846EE9">
        <w:t>enho solicitar</w:t>
      </w:r>
      <w:r w:rsidR="00C01D25" w:rsidRPr="00846EE9">
        <w:t xml:space="preserve"> a </w:t>
      </w:r>
      <w:r w:rsidR="00846EE9" w:rsidRPr="00846EE9">
        <w:t xml:space="preserve">autorização </w:t>
      </w:r>
      <w:r w:rsidR="00846EE9">
        <w:t>para abertura de Processo Seletivo Simplificado para contratação de professor visitante ao Programa de Pós-Graduação em _________________, para o período de _______________________.</w:t>
      </w:r>
    </w:p>
    <w:p w:rsidR="00846EE9" w:rsidRDefault="00846EE9" w:rsidP="00C01D25">
      <w:pPr>
        <w:spacing w:line="360" w:lineRule="auto"/>
        <w:ind w:firstLine="708"/>
        <w:jc w:val="both"/>
      </w:pPr>
      <w:r>
        <w:t>A solicitação se faz necessária para a realização das atividades de ___________________ (exemplos: pesquisa, orientação de tese..., participação em bancas de qualificação e defesa..., ministrar disciplinas na Pós-Graduação...).</w:t>
      </w:r>
    </w:p>
    <w:p w:rsidR="000B098E" w:rsidRPr="00846EE9" w:rsidRDefault="000B098E" w:rsidP="00C01D25">
      <w:pPr>
        <w:spacing w:line="360" w:lineRule="auto"/>
        <w:ind w:firstLine="708"/>
        <w:jc w:val="both"/>
      </w:pPr>
      <w:r>
        <w:t>Encaminhamos,</w:t>
      </w:r>
      <w:r w:rsidR="00AF23C8">
        <w:t xml:space="preserve"> </w:t>
      </w:r>
      <w:r>
        <w:t>em anexo</w:t>
      </w:r>
      <w:r w:rsidR="00AF23C8">
        <w:t>,</w:t>
      </w:r>
      <w:r>
        <w:t xml:space="preserve"> o Plano de Processo Seletivo, o Programa especial a ser desenvolvido e a Ata de Aprovação do Plano e Programa pelo Colegiado do Curso.</w:t>
      </w:r>
    </w:p>
    <w:p w:rsidR="00D2549A" w:rsidRPr="00846EE9" w:rsidRDefault="00D2549A" w:rsidP="00D2549A">
      <w:pPr>
        <w:spacing w:before="120" w:after="120" w:line="360" w:lineRule="auto"/>
        <w:ind w:left="1" w:firstLine="708"/>
        <w:jc w:val="both"/>
      </w:pPr>
      <w:r w:rsidRPr="00846EE9">
        <w:t>No ensejo, renovo os votos de consideração e apreço e subscrevo-me.</w:t>
      </w:r>
    </w:p>
    <w:p w:rsidR="00D2549A" w:rsidRPr="00846EE9" w:rsidRDefault="00D2549A" w:rsidP="00D2549A">
      <w:pPr>
        <w:spacing w:before="120" w:after="120" w:line="360" w:lineRule="auto"/>
        <w:ind w:firstLine="709"/>
        <w:jc w:val="both"/>
      </w:pPr>
      <w:r w:rsidRPr="00846EE9">
        <w:t>Atenciosamente,</w:t>
      </w:r>
    </w:p>
    <w:p w:rsidR="00D2549A" w:rsidRPr="005E1953" w:rsidRDefault="00D2549A" w:rsidP="00D2549A">
      <w:pPr>
        <w:spacing w:before="120" w:after="120" w:line="360" w:lineRule="auto"/>
        <w:ind w:firstLine="709"/>
        <w:jc w:val="both"/>
      </w:pPr>
    </w:p>
    <w:p w:rsidR="00D2549A" w:rsidRPr="009B092D" w:rsidRDefault="00D2549A" w:rsidP="00D2549A">
      <w:pPr>
        <w:spacing w:before="120" w:after="120" w:line="360" w:lineRule="auto"/>
        <w:jc w:val="both"/>
        <w:rPr>
          <w:sz w:val="22"/>
          <w:szCs w:val="22"/>
        </w:rPr>
      </w:pPr>
    </w:p>
    <w:p w:rsidR="00D2549A" w:rsidRPr="00180168" w:rsidRDefault="00846EE9" w:rsidP="00D2549A">
      <w:pPr>
        <w:pStyle w:val="Recuodecorpodetexto"/>
        <w:ind w:firstLine="0"/>
        <w:jc w:val="center"/>
        <w:rPr>
          <w:rFonts w:ascii="Calibri" w:hAnsi="Calibri"/>
          <w:b/>
          <w:smallCaps/>
          <w:sz w:val="22"/>
          <w:szCs w:val="22"/>
        </w:rPr>
      </w:pPr>
      <w:proofErr w:type="gramStart"/>
      <w:r>
        <w:rPr>
          <w:rFonts w:ascii="Calibri" w:hAnsi="Calibri"/>
          <w:b/>
          <w:smallCaps/>
          <w:sz w:val="22"/>
          <w:szCs w:val="22"/>
        </w:rPr>
        <w:t>Prof.</w:t>
      </w:r>
      <w:proofErr w:type="gramEnd"/>
      <w:r>
        <w:rPr>
          <w:rFonts w:ascii="Calibri" w:hAnsi="Calibri"/>
          <w:b/>
          <w:smallCaps/>
          <w:sz w:val="22"/>
          <w:szCs w:val="22"/>
        </w:rPr>
        <w:t>___________________</w:t>
      </w:r>
    </w:p>
    <w:p w:rsidR="00D2549A" w:rsidRPr="00453518" w:rsidRDefault="00846EE9" w:rsidP="00D2549A">
      <w:pPr>
        <w:pStyle w:val="Recuodecorpodetexto"/>
        <w:ind w:firstLine="0"/>
        <w:jc w:val="center"/>
        <w:rPr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Coordenador do Programa de Pós-Graduação em____________________</w:t>
      </w:r>
    </w:p>
    <w:p w:rsidR="00D2549A" w:rsidRDefault="00D2549A" w:rsidP="00D2549A"/>
    <w:p w:rsidR="00D2549A" w:rsidRDefault="00D2549A" w:rsidP="00D2549A"/>
    <w:p w:rsidR="00D2549A" w:rsidRDefault="00D2549A" w:rsidP="00D2549A"/>
    <w:p w:rsidR="00D2549A" w:rsidRDefault="00D2549A" w:rsidP="00D2549A"/>
    <w:p w:rsidR="00846EE9" w:rsidRDefault="00846EE9" w:rsidP="00D2549A"/>
    <w:p w:rsidR="00846EE9" w:rsidRDefault="00846EE9" w:rsidP="00D2549A"/>
    <w:p w:rsidR="00846EE9" w:rsidRDefault="00846EE9" w:rsidP="00D2549A"/>
    <w:p w:rsidR="00846EE9" w:rsidRDefault="00846EE9" w:rsidP="00D2549A"/>
    <w:p w:rsidR="00D2549A" w:rsidRPr="00525BC0" w:rsidRDefault="00D2549A" w:rsidP="00D2549A">
      <w:pPr>
        <w:jc w:val="center"/>
        <w:rPr>
          <w:b/>
        </w:rPr>
      </w:pPr>
      <w:r w:rsidRPr="00525BC0">
        <w:rPr>
          <w:b/>
        </w:rPr>
        <w:t>PLANO DE PROCESSO SELETIVO SIMPLIFICADO PARA CONTRATAÇÃO DE PROFESSOR VISITANTE</w:t>
      </w:r>
    </w:p>
    <w:p w:rsidR="00D2549A" w:rsidRDefault="00D2549A" w:rsidP="00D2549A">
      <w:pPr>
        <w:jc w:val="center"/>
      </w:pPr>
      <w:r>
        <w:t xml:space="preserve">(Base Legal: Lei </w:t>
      </w:r>
      <w:proofErr w:type="gramStart"/>
      <w:r>
        <w:t>nº8.</w:t>
      </w:r>
      <w:proofErr w:type="gramEnd"/>
      <w:r>
        <w:t>745/93 e Resolução nº3.739 de 07 de julho de 2008-CONSEPE)</w:t>
      </w:r>
    </w:p>
    <w:p w:rsidR="00D2549A" w:rsidRDefault="00D2549A" w:rsidP="00D2549A">
      <w:pPr>
        <w:jc w:val="center"/>
      </w:pPr>
    </w:p>
    <w:p w:rsidR="000B098E" w:rsidRDefault="000B098E" w:rsidP="00D2549A">
      <w:pPr>
        <w:jc w:val="center"/>
      </w:pPr>
    </w:p>
    <w:p w:rsidR="00D2549A" w:rsidRDefault="00D2549A" w:rsidP="00D2549A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IDENTIFICAÇÃO</w:t>
      </w:r>
    </w:p>
    <w:p w:rsidR="00D2549A" w:rsidRDefault="00D2549A" w:rsidP="00D2549A">
      <w:pPr>
        <w:pStyle w:val="PargrafodaLista"/>
        <w:numPr>
          <w:ilvl w:val="1"/>
          <w:numId w:val="4"/>
        </w:numPr>
        <w:spacing w:line="360" w:lineRule="auto"/>
        <w:jc w:val="both"/>
      </w:pPr>
      <w:r>
        <w:t>Unidade Acadêmica ou Regional:</w:t>
      </w:r>
    </w:p>
    <w:p w:rsidR="00D2549A" w:rsidRDefault="00D2549A" w:rsidP="00D2549A">
      <w:pPr>
        <w:pStyle w:val="PargrafodaLista"/>
        <w:numPr>
          <w:ilvl w:val="1"/>
          <w:numId w:val="4"/>
        </w:numPr>
        <w:spacing w:line="360" w:lineRule="auto"/>
        <w:jc w:val="both"/>
      </w:pPr>
      <w:r>
        <w:t xml:space="preserve">Programa de Pós-Graduação: </w:t>
      </w:r>
    </w:p>
    <w:p w:rsidR="00D2549A" w:rsidRDefault="00D2549A" w:rsidP="00D2549A">
      <w:pPr>
        <w:pStyle w:val="PargrafodaLista"/>
        <w:numPr>
          <w:ilvl w:val="1"/>
          <w:numId w:val="4"/>
        </w:numPr>
        <w:spacing w:line="360" w:lineRule="auto"/>
        <w:jc w:val="both"/>
      </w:pPr>
      <w:r>
        <w:t xml:space="preserve">Regime de Trabalho: </w:t>
      </w:r>
      <w:proofErr w:type="gramStart"/>
      <w:r>
        <w:t xml:space="preserve">(    </w:t>
      </w:r>
      <w:proofErr w:type="gramEnd"/>
      <w:r>
        <w:t>) Dedicação Exclusiva</w:t>
      </w:r>
      <w:r>
        <w:tab/>
      </w:r>
      <w:r>
        <w:tab/>
        <w:t>(....) Tempo Integral</w:t>
      </w:r>
    </w:p>
    <w:p w:rsidR="00D2549A" w:rsidRDefault="00D2549A" w:rsidP="00D2549A">
      <w:pPr>
        <w:pStyle w:val="PargrafodaLista"/>
        <w:spacing w:line="360" w:lineRule="auto"/>
        <w:ind w:left="1440"/>
        <w:jc w:val="both"/>
      </w:pPr>
      <w:r>
        <w:t xml:space="preserve">Art. 16 da Resolução </w:t>
      </w:r>
      <w:proofErr w:type="gramStart"/>
      <w:r>
        <w:t>nº3.</w:t>
      </w:r>
      <w:proofErr w:type="gramEnd"/>
      <w:r>
        <w:t>739-CONSEPE- “O professor visitante deverá ser contratado sob o regime de trabalho de Dedicação Exclusiva ou, excepcionalmente e justificadamente, sob o regime de tempo integral”.</w:t>
      </w:r>
    </w:p>
    <w:p w:rsidR="00D2549A" w:rsidRDefault="00D2549A" w:rsidP="00D2549A">
      <w:pPr>
        <w:pStyle w:val="PargrafodaLista"/>
        <w:numPr>
          <w:ilvl w:val="1"/>
          <w:numId w:val="4"/>
        </w:numPr>
        <w:spacing w:line="360" w:lineRule="auto"/>
        <w:jc w:val="both"/>
      </w:pPr>
      <w:r>
        <w:t>.Número de Vagas: Informar o número de vagas solicitadas para o processo seletivo simplificado em pauta.</w:t>
      </w:r>
    </w:p>
    <w:p w:rsidR="00D2549A" w:rsidRDefault="00D2549A" w:rsidP="00D2549A">
      <w:pPr>
        <w:pStyle w:val="PargrafodaLista"/>
        <w:numPr>
          <w:ilvl w:val="1"/>
          <w:numId w:val="4"/>
        </w:numPr>
        <w:spacing w:line="360" w:lineRule="auto"/>
        <w:jc w:val="both"/>
      </w:pPr>
      <w:r>
        <w:t xml:space="preserve"> Área(s) de Conhecimento: Indicar a(s) área(s) de conhecimento de interesse do programa de Pós-Graduação</w:t>
      </w:r>
    </w:p>
    <w:p w:rsidR="00D2549A" w:rsidRDefault="00D2549A" w:rsidP="00D2549A">
      <w:pPr>
        <w:pStyle w:val="PargrafodaLista"/>
        <w:numPr>
          <w:ilvl w:val="1"/>
          <w:numId w:val="4"/>
        </w:numPr>
        <w:spacing w:line="360" w:lineRule="auto"/>
        <w:jc w:val="both"/>
      </w:pPr>
      <w:r>
        <w:t xml:space="preserve"> Justificativa:</w:t>
      </w:r>
    </w:p>
    <w:p w:rsidR="00D2549A" w:rsidRDefault="00D2549A" w:rsidP="00D2549A">
      <w:pPr>
        <w:pStyle w:val="PargrafodaLista"/>
        <w:spacing w:line="360" w:lineRule="auto"/>
        <w:ind w:left="1440"/>
        <w:jc w:val="both"/>
      </w:pPr>
      <w:r>
        <w:t>Art. 2</w:t>
      </w:r>
      <w:r w:rsidRPr="00C21489">
        <w:t xml:space="preserve"> </w:t>
      </w:r>
      <w:r>
        <w:t xml:space="preserve">da Resolução </w:t>
      </w:r>
      <w:proofErr w:type="gramStart"/>
      <w:r>
        <w:t>nº3.</w:t>
      </w:r>
      <w:proofErr w:type="gramEnd"/>
      <w:r>
        <w:t>739-CONSEPE- “A contratação de professor temporário ocorrerá apenas para atender às necessidades institucionais, conforme o disposto na legislação vigente e nesta resolução”.</w:t>
      </w:r>
    </w:p>
    <w:p w:rsidR="00D2549A" w:rsidRDefault="00D2549A" w:rsidP="00D2549A">
      <w:pPr>
        <w:pStyle w:val="PargrafodaLista"/>
        <w:spacing w:line="360" w:lineRule="auto"/>
        <w:ind w:left="1440"/>
        <w:jc w:val="both"/>
      </w:pPr>
      <w:r>
        <w:t xml:space="preserve">Art. 11 da Resolução </w:t>
      </w:r>
      <w:proofErr w:type="gramStart"/>
      <w:r>
        <w:t>nº3.</w:t>
      </w:r>
      <w:proofErr w:type="gramEnd"/>
      <w:r>
        <w:t>739-CONSEPE- “...I- Apoiar a execução e o desenvolvimento dos programa de Pós-Graduação stricto sensu em ...” (...) A contratação objetiva “(...) II- Oferecer condições para que professores de competência e capacidade comprovadas, provenientes de outros centros de ensino e pesquisa do País ou do Exterior, contribuam para o aprimoramento do programa de Pós-Graduação; III- Contribuir para a execução de programas de capacitação de docentes; IV- Viabilizar a participação de cientistas de alto nível nas equipes docentes e discentes da Instituição, visando propiciar o intercâmbio acadêmico, científico e cultural, em nível institucional, nacional e internacional”</w:t>
      </w:r>
    </w:p>
    <w:p w:rsidR="00D2549A" w:rsidRDefault="00D2549A" w:rsidP="00D2549A">
      <w:pPr>
        <w:spacing w:line="360" w:lineRule="auto"/>
        <w:jc w:val="both"/>
      </w:pPr>
    </w:p>
    <w:p w:rsidR="00D2549A" w:rsidRDefault="00D2549A" w:rsidP="00D2549A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DA INSCRIÇÃO: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  <w:r>
        <w:t>2.1- Perfil do Candidato: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  <w:r>
        <w:t>O candidato deve ser portador do título de Doutor;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  <w:r>
        <w:t>O candidato deve ter produção científica relevante, notadamente nos últimos 05 (cinco) anos.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  <w:r>
        <w:t xml:space="preserve">2.2- Documentos Necessários: 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  <w:r>
        <w:t>Documento de identificação;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  <w:r>
        <w:t>Curriculum Vitae, em 02 (duas) vias, acompanhado de documentação comprobatória dos títulos.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  <w:r>
        <w:t>2.3- Local e Horário: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  <w:r>
        <w:t>Informar endereço completo da Unidade Administrativa, bem como o horário de recebimento das inscrições.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  <w:proofErr w:type="spellStart"/>
      <w:r>
        <w:t>Art</w:t>
      </w:r>
      <w:proofErr w:type="spellEnd"/>
      <w:r>
        <w:t xml:space="preserve"> 29</w:t>
      </w:r>
      <w:r w:rsidRPr="009E0CB4">
        <w:t xml:space="preserve"> </w:t>
      </w:r>
      <w:r>
        <w:t xml:space="preserve">da Resolução </w:t>
      </w:r>
      <w:proofErr w:type="gramStart"/>
      <w:r>
        <w:t>nº3.</w:t>
      </w:r>
      <w:proofErr w:type="gramEnd"/>
      <w:r>
        <w:t>739-CONSEPE- “O prazo para inscrição de candidatos, cujo início deve ser coincidente com a primeira publicação do Edital, será de no mínimo 5 (cinco) dias úteis, a contar da primeira publicação no Diário Oficial da União.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</w:p>
    <w:p w:rsidR="00D2549A" w:rsidRDefault="00D2549A" w:rsidP="00D2549A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DA COMISSÃO EXAMINADORA: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  <w:r>
        <w:t xml:space="preserve">Neste item a </w:t>
      </w:r>
      <w:proofErr w:type="gramStart"/>
      <w:r>
        <w:t>sub-unidade</w:t>
      </w:r>
      <w:proofErr w:type="gramEnd"/>
      <w:r>
        <w:t xml:space="preserve"> deverá relacionar os três membros e o suplente que comporão a comissão examinadora.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  <w:r>
        <w:t>Art. 20</w:t>
      </w:r>
      <w:r w:rsidRPr="00C21489">
        <w:t xml:space="preserve"> </w:t>
      </w:r>
      <w:r>
        <w:t xml:space="preserve">da Resolução </w:t>
      </w:r>
      <w:proofErr w:type="gramStart"/>
      <w:r>
        <w:t>nº3.</w:t>
      </w:r>
      <w:proofErr w:type="gramEnd"/>
      <w:r>
        <w:t>739-CONSEPE- “A operacionalização do processo ficará a cargo de uma Comissão Examinadora, composta de 03 (três) membros efetivos e 1 (um) suplente”.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</w:p>
    <w:p w:rsidR="00D2549A" w:rsidRDefault="00D2549A" w:rsidP="00D2549A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DO JULGAMENTO: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  <w:r>
        <w:t xml:space="preserve">O Processo Seletivo Simplificado para Professor Visitante dar-se-á pela análise do curriculum vitae, conforme </w:t>
      </w:r>
      <w:proofErr w:type="spellStart"/>
      <w:r>
        <w:t>Art</w:t>
      </w:r>
      <w:proofErr w:type="spellEnd"/>
      <w:r>
        <w:t xml:space="preserve"> 15 da Resolução </w:t>
      </w:r>
      <w:proofErr w:type="gramStart"/>
      <w:r>
        <w:t>nº3.</w:t>
      </w:r>
      <w:proofErr w:type="gramEnd"/>
      <w:r>
        <w:t>739-CONSEPE.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  <w:r>
        <w:t>Cidade, dia/mês/ano.</w:t>
      </w:r>
    </w:p>
    <w:p w:rsidR="00D2549A" w:rsidRDefault="00D2549A" w:rsidP="00D2549A">
      <w:pPr>
        <w:pStyle w:val="PargrafodaLista"/>
        <w:spacing w:line="360" w:lineRule="auto"/>
        <w:ind w:left="1080"/>
        <w:jc w:val="both"/>
      </w:pPr>
    </w:p>
    <w:p w:rsidR="00D2549A" w:rsidRDefault="00D2549A" w:rsidP="00846EE9">
      <w:pPr>
        <w:pStyle w:val="PargrafodaLista"/>
        <w:spacing w:line="360" w:lineRule="auto"/>
        <w:ind w:left="1080"/>
        <w:jc w:val="center"/>
      </w:pPr>
      <w:r>
        <w:t>Coordenador do Programa de Pós-Graduação em...</w:t>
      </w:r>
    </w:p>
    <w:sectPr w:rsidR="00D2549A" w:rsidSect="0045351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8" w:right="1134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08" w:rsidRDefault="00FF4408" w:rsidP="00C01D25">
      <w:r>
        <w:separator/>
      </w:r>
    </w:p>
  </w:endnote>
  <w:endnote w:type="continuationSeparator" w:id="0">
    <w:p w:rsidR="00FF4408" w:rsidRDefault="00FF4408" w:rsidP="00C0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E3" w:rsidRPr="007935F8" w:rsidRDefault="00FF4408" w:rsidP="007729E3">
    <w:pPr>
      <w:tabs>
        <w:tab w:val="left" w:pos="2921"/>
      </w:tabs>
      <w:rPr>
        <w:rFonts w:ascii="CG Omega" w:hAnsi="CG Omega"/>
        <w:smallCaps/>
        <w:sz w:val="16"/>
        <w:szCs w:val="16"/>
      </w:rPr>
    </w:pPr>
  </w:p>
  <w:p w:rsidR="007729E3" w:rsidRPr="000A3D4C" w:rsidRDefault="009A5D6D" w:rsidP="007729E3">
    <w:pPr>
      <w:pBdr>
        <w:top w:val="single" w:sz="4" w:space="1" w:color="000000"/>
      </w:pBdr>
      <w:tabs>
        <w:tab w:val="left" w:pos="2921"/>
      </w:tabs>
      <w:rPr>
        <w:rFonts w:ascii="CG Omega" w:hAnsi="CG Omega"/>
        <w:b/>
        <w:smallCaps/>
        <w:sz w:val="16"/>
        <w:szCs w:val="16"/>
      </w:rPr>
    </w:pPr>
    <w:r>
      <w:rPr>
        <w:rFonts w:ascii="CG Omega" w:hAnsi="CG Omega"/>
        <w:b/>
        <w:smallCaps/>
        <w:sz w:val="16"/>
        <w:szCs w:val="16"/>
      </w:rPr>
      <w:t xml:space="preserve">Gabinete da Reitoria </w:t>
    </w:r>
    <w:r>
      <w:rPr>
        <w:rFonts w:ascii="CG Omega" w:hAnsi="CG Omega"/>
        <w:smallCaps/>
        <w:sz w:val="16"/>
        <w:szCs w:val="16"/>
      </w:rPr>
      <w:sym w:font="Webdings" w:char="F03D"/>
    </w:r>
    <w:r>
      <w:rPr>
        <w:rFonts w:ascii="CG Omega" w:hAnsi="CG Omega"/>
        <w:b/>
        <w:smallCaps/>
        <w:sz w:val="16"/>
        <w:szCs w:val="16"/>
      </w:rPr>
      <w:t xml:space="preserve"> </w:t>
    </w:r>
    <w:r w:rsidRPr="000A3D4C">
      <w:rPr>
        <w:rFonts w:ascii="CG Omega" w:hAnsi="CG Omega"/>
        <w:b/>
        <w:smallCaps/>
        <w:sz w:val="16"/>
        <w:szCs w:val="16"/>
      </w:rPr>
      <w:t>Universidade Federal do Pará — UFPA</w:t>
    </w:r>
    <w:r>
      <w:rPr>
        <w:rFonts w:ascii="CG Omega" w:hAnsi="CG Omega"/>
        <w:b/>
        <w:smallCaps/>
        <w:sz w:val="16"/>
        <w:szCs w:val="16"/>
      </w:rPr>
      <w:t xml:space="preserve"> </w:t>
    </w:r>
    <w:r>
      <w:rPr>
        <w:rFonts w:ascii="CG Omega" w:hAnsi="CG Omega"/>
        <w:smallCaps/>
        <w:sz w:val="16"/>
        <w:szCs w:val="16"/>
      </w:rPr>
      <w:sym w:font="Webdings" w:char="F03D"/>
    </w:r>
    <w:r>
      <w:rPr>
        <w:rFonts w:ascii="CG Omega" w:hAnsi="CG Omega"/>
        <w:b/>
        <w:smallCaps/>
        <w:sz w:val="16"/>
        <w:szCs w:val="16"/>
      </w:rPr>
      <w:t xml:space="preserve"> </w:t>
    </w:r>
    <w:r w:rsidRPr="003B0AA6">
      <w:rPr>
        <w:rFonts w:ascii="CG Omega" w:hAnsi="CG Omega"/>
        <w:smallCaps/>
        <w:sz w:val="16"/>
        <w:szCs w:val="16"/>
      </w:rPr>
      <w:t>CNPJ n.º 34.621.748/0001-23</w:t>
    </w:r>
  </w:p>
  <w:p w:rsidR="007729E3" w:rsidRPr="000A3D4C" w:rsidRDefault="009A5D6D" w:rsidP="007729E3">
    <w:pPr>
      <w:pStyle w:val="Recuodecorpodetexto"/>
      <w:tabs>
        <w:tab w:val="left" w:pos="284"/>
      </w:tabs>
      <w:ind w:firstLine="0"/>
      <w:jc w:val="left"/>
      <w:rPr>
        <w:rFonts w:ascii="CG Omega" w:hAnsi="CG Omega"/>
        <w:b/>
        <w:sz w:val="16"/>
        <w:szCs w:val="16"/>
      </w:rPr>
    </w:pPr>
    <w:r>
      <w:rPr>
        <w:rFonts w:ascii="CG Omega" w:hAnsi="CG Omega"/>
        <w:sz w:val="16"/>
        <w:szCs w:val="16"/>
      </w:rPr>
      <w:sym w:font="Webdings" w:char="F050"/>
    </w:r>
    <w:r>
      <w:rPr>
        <w:rFonts w:ascii="CG Omega" w:hAnsi="CG Omega"/>
        <w:sz w:val="16"/>
        <w:szCs w:val="16"/>
      </w:rPr>
      <w:tab/>
    </w:r>
    <w:r w:rsidRPr="000A3D4C">
      <w:rPr>
        <w:rFonts w:ascii="CG Omega" w:hAnsi="CG Omega"/>
        <w:b/>
        <w:sz w:val="16"/>
        <w:szCs w:val="16"/>
      </w:rPr>
      <w:t>Cidade Universitária “</w:t>
    </w:r>
    <w:proofErr w:type="gramStart"/>
    <w:r w:rsidRPr="000A3D4C">
      <w:rPr>
        <w:rFonts w:ascii="CG Omega" w:hAnsi="CG Omega"/>
        <w:b/>
        <w:sz w:val="16"/>
        <w:szCs w:val="16"/>
      </w:rPr>
      <w:t>Prof.</w:t>
    </w:r>
    <w:proofErr w:type="gramEnd"/>
    <w:r w:rsidRPr="000A3D4C">
      <w:rPr>
        <w:rFonts w:ascii="CG Omega" w:hAnsi="CG Omega"/>
        <w:b/>
        <w:sz w:val="16"/>
        <w:szCs w:val="16"/>
      </w:rPr>
      <w:t>º José da Silveira Netto”</w:t>
    </w:r>
  </w:p>
  <w:p w:rsidR="007729E3" w:rsidRPr="007935F8" w:rsidRDefault="009A5D6D" w:rsidP="007729E3">
    <w:pPr>
      <w:pStyle w:val="Recuodecorpodetexto"/>
      <w:tabs>
        <w:tab w:val="left" w:pos="284"/>
      </w:tabs>
      <w:ind w:firstLine="0"/>
      <w:jc w:val="left"/>
      <w:rPr>
        <w:rFonts w:ascii="CG Omega" w:hAnsi="CG Omega"/>
        <w:sz w:val="16"/>
        <w:szCs w:val="16"/>
      </w:rPr>
    </w:pPr>
    <w:r>
      <w:rPr>
        <w:rFonts w:ascii="CG Omega" w:hAnsi="CG Omega"/>
        <w:sz w:val="16"/>
        <w:szCs w:val="16"/>
      </w:rPr>
      <w:sym w:font="Webdings" w:char="F047"/>
    </w:r>
    <w:r>
      <w:rPr>
        <w:rFonts w:ascii="CG Omega" w:hAnsi="CG Omega"/>
        <w:sz w:val="16"/>
        <w:szCs w:val="16"/>
      </w:rPr>
      <w:tab/>
      <w:t>Rua</w:t>
    </w:r>
    <w:r w:rsidRPr="007935F8">
      <w:rPr>
        <w:rFonts w:ascii="CG Omega" w:hAnsi="CG Omega"/>
        <w:sz w:val="16"/>
        <w:szCs w:val="16"/>
      </w:rPr>
      <w:t xml:space="preserve"> Augusto Corrêa, </w:t>
    </w:r>
    <w:r>
      <w:rPr>
        <w:rFonts w:ascii="CG Omega" w:hAnsi="CG Omega"/>
        <w:sz w:val="16"/>
        <w:szCs w:val="16"/>
      </w:rPr>
      <w:t xml:space="preserve">n.º </w:t>
    </w:r>
    <w:r w:rsidRPr="007935F8">
      <w:rPr>
        <w:rFonts w:ascii="CG Omega" w:hAnsi="CG Omega"/>
        <w:sz w:val="16"/>
        <w:szCs w:val="16"/>
      </w:rPr>
      <w:t>01</w:t>
    </w:r>
    <w:r>
      <w:rPr>
        <w:rFonts w:ascii="CG Omega" w:hAnsi="CG Omega"/>
        <w:sz w:val="16"/>
        <w:szCs w:val="16"/>
      </w:rPr>
      <w:t>,</w:t>
    </w:r>
    <w:r w:rsidRPr="007935F8">
      <w:rPr>
        <w:rFonts w:ascii="CG Omega" w:hAnsi="CG Omega"/>
        <w:sz w:val="16"/>
        <w:szCs w:val="16"/>
      </w:rPr>
      <w:t xml:space="preserve"> Prédio </w:t>
    </w:r>
    <w:r>
      <w:rPr>
        <w:rFonts w:ascii="CG Omega" w:hAnsi="CG Omega"/>
        <w:sz w:val="16"/>
        <w:szCs w:val="16"/>
      </w:rPr>
      <w:t>“</w:t>
    </w:r>
    <w:r w:rsidRPr="007935F8">
      <w:rPr>
        <w:rFonts w:ascii="CG Omega" w:hAnsi="CG Omega"/>
        <w:sz w:val="16"/>
        <w:szCs w:val="16"/>
      </w:rPr>
      <w:t>Daniel Coelho de Souza</w:t>
    </w:r>
    <w:r>
      <w:rPr>
        <w:rFonts w:ascii="CG Omega" w:hAnsi="CG Omega"/>
        <w:sz w:val="16"/>
        <w:szCs w:val="16"/>
      </w:rPr>
      <w:t>”</w:t>
    </w:r>
    <w:r w:rsidRPr="007935F8">
      <w:rPr>
        <w:rFonts w:ascii="CG Omega" w:hAnsi="CG Omega"/>
        <w:sz w:val="16"/>
        <w:szCs w:val="16"/>
      </w:rPr>
      <w:t xml:space="preserve"> (Reitoria), 3</w:t>
    </w:r>
    <w:r>
      <w:rPr>
        <w:rFonts w:ascii="CG Omega" w:hAnsi="CG Omega"/>
        <w:sz w:val="16"/>
        <w:szCs w:val="16"/>
      </w:rPr>
      <w:t>.</w:t>
    </w:r>
    <w:r w:rsidRPr="007935F8">
      <w:rPr>
        <w:rFonts w:ascii="CG Omega" w:hAnsi="CG Omega"/>
        <w:sz w:val="16"/>
        <w:szCs w:val="16"/>
      </w:rPr>
      <w:t>º andar</w:t>
    </w:r>
    <w:r>
      <w:rPr>
        <w:rFonts w:ascii="CG Omega" w:hAnsi="CG Omega"/>
        <w:sz w:val="16"/>
        <w:szCs w:val="16"/>
      </w:rPr>
      <w:t xml:space="preserve"> — </w:t>
    </w:r>
    <w:r w:rsidRPr="007935F8">
      <w:rPr>
        <w:rFonts w:ascii="CG Omega" w:hAnsi="CG Omega"/>
        <w:sz w:val="16"/>
        <w:szCs w:val="16"/>
      </w:rPr>
      <w:t>Bairro: Guamá</w:t>
    </w:r>
  </w:p>
  <w:p w:rsidR="007729E3" w:rsidRPr="007935F8" w:rsidRDefault="009A5D6D" w:rsidP="007729E3">
    <w:pPr>
      <w:pStyle w:val="Recuodecorpodetexto"/>
      <w:tabs>
        <w:tab w:val="left" w:pos="284"/>
      </w:tabs>
      <w:ind w:firstLine="0"/>
      <w:jc w:val="left"/>
      <w:rPr>
        <w:rFonts w:ascii="CG Omega" w:hAnsi="CG Omega"/>
        <w:sz w:val="16"/>
        <w:szCs w:val="16"/>
      </w:rPr>
    </w:pPr>
    <w:r>
      <w:rPr>
        <w:rFonts w:ascii="CG Omega" w:hAnsi="CG Omega"/>
        <w:sz w:val="16"/>
        <w:szCs w:val="16"/>
      </w:rPr>
      <w:sym w:font="Wingdings" w:char="F02A"/>
    </w:r>
    <w:r>
      <w:rPr>
        <w:rFonts w:ascii="CG Omega" w:hAnsi="CG Omega"/>
        <w:sz w:val="16"/>
        <w:szCs w:val="16"/>
      </w:rPr>
      <w:tab/>
    </w:r>
    <w:r w:rsidRPr="007935F8">
      <w:rPr>
        <w:rFonts w:ascii="CG Omega" w:hAnsi="CG Omega"/>
        <w:sz w:val="16"/>
        <w:szCs w:val="16"/>
      </w:rPr>
      <w:t>CEP 66075-110 —</w:t>
    </w:r>
    <w:r>
      <w:rPr>
        <w:rFonts w:ascii="CG Omega" w:hAnsi="CG Omega"/>
        <w:sz w:val="16"/>
        <w:szCs w:val="16"/>
      </w:rPr>
      <w:t xml:space="preserve"> Caixa Postal 479 —</w:t>
    </w:r>
    <w:r w:rsidRPr="007935F8">
      <w:rPr>
        <w:rFonts w:ascii="CG Omega" w:hAnsi="CG Omega"/>
        <w:sz w:val="16"/>
        <w:szCs w:val="16"/>
      </w:rPr>
      <w:t xml:space="preserve"> Belém, PA, Brasil</w:t>
    </w:r>
  </w:p>
  <w:p w:rsidR="007729E3" w:rsidRPr="007935F8" w:rsidRDefault="009A5D6D" w:rsidP="007729E3">
    <w:pPr>
      <w:pStyle w:val="Recuodecorpodetexto"/>
      <w:tabs>
        <w:tab w:val="left" w:pos="284"/>
      </w:tabs>
      <w:ind w:firstLine="0"/>
      <w:jc w:val="left"/>
      <w:rPr>
        <w:rFonts w:ascii="CG Omega" w:hAnsi="CG Omega"/>
        <w:sz w:val="16"/>
        <w:szCs w:val="16"/>
      </w:rPr>
    </w:pPr>
    <w:r>
      <w:rPr>
        <w:rFonts w:ascii="CG Omega" w:hAnsi="CG Omega"/>
        <w:sz w:val="16"/>
        <w:szCs w:val="16"/>
      </w:rPr>
      <w:sym w:font="Wingdings 2" w:char="F027"/>
    </w:r>
    <w:r>
      <w:rPr>
        <w:rFonts w:ascii="CG Omega" w:hAnsi="CG Omega"/>
        <w:sz w:val="16"/>
        <w:szCs w:val="16"/>
      </w:rPr>
      <w:t xml:space="preserve"> </w:t>
    </w:r>
    <w:r>
      <w:rPr>
        <w:rFonts w:ascii="CG Omega" w:hAnsi="CG Omega"/>
        <w:sz w:val="16"/>
        <w:szCs w:val="16"/>
      </w:rPr>
      <w:tab/>
    </w:r>
    <w:r w:rsidRPr="007935F8">
      <w:rPr>
        <w:rFonts w:ascii="CG Omega" w:hAnsi="CG Omega"/>
        <w:sz w:val="16"/>
        <w:szCs w:val="16"/>
      </w:rPr>
      <w:t>Telefones: (+ 5</w:t>
    </w:r>
    <w:r>
      <w:rPr>
        <w:rFonts w:ascii="CG Omega" w:hAnsi="CG Omega"/>
        <w:sz w:val="16"/>
        <w:szCs w:val="16"/>
      </w:rPr>
      <w:t>5 91) 3201-7113 / 7114 / 7115</w:t>
    </w:r>
    <w:proofErr w:type="gramStart"/>
    <w:r>
      <w:rPr>
        <w:rFonts w:ascii="CG Omega" w:hAnsi="CG Omega"/>
        <w:sz w:val="16"/>
        <w:szCs w:val="16"/>
      </w:rPr>
      <w:t xml:space="preserve">  </w:t>
    </w:r>
    <w:proofErr w:type="gramEnd"/>
    <w:r>
      <w:rPr>
        <w:rFonts w:ascii="CG Omega" w:hAnsi="CG Omega"/>
        <w:sz w:val="16"/>
        <w:szCs w:val="16"/>
      </w:rPr>
      <w:t>|</w:t>
    </w:r>
    <w:r w:rsidRPr="007935F8">
      <w:rPr>
        <w:rFonts w:ascii="CG Omega" w:hAnsi="CG Omega"/>
        <w:sz w:val="16"/>
        <w:szCs w:val="16"/>
      </w:rPr>
      <w:t xml:space="preserve"> </w:t>
    </w:r>
    <w:r>
      <w:rPr>
        <w:rFonts w:ascii="CG Omega" w:hAnsi="CG Omega"/>
        <w:sz w:val="16"/>
        <w:szCs w:val="16"/>
      </w:rPr>
      <w:t xml:space="preserve"> </w:t>
    </w:r>
    <w:r>
      <w:rPr>
        <w:rFonts w:ascii="CG Omega" w:hAnsi="CG Omega"/>
        <w:sz w:val="16"/>
        <w:szCs w:val="16"/>
      </w:rPr>
      <w:sym w:font="Wingdings 2" w:char="F037"/>
    </w:r>
    <w:r>
      <w:rPr>
        <w:rFonts w:ascii="CG Omega" w:hAnsi="CG Omega"/>
        <w:sz w:val="16"/>
        <w:szCs w:val="16"/>
      </w:rPr>
      <w:t xml:space="preserve">  </w:t>
    </w:r>
    <w:r w:rsidRPr="007935F8">
      <w:rPr>
        <w:rFonts w:ascii="CG Omega" w:hAnsi="CG Omega"/>
        <w:sz w:val="16"/>
        <w:szCs w:val="16"/>
      </w:rPr>
      <w:t>Fax: (+ 55 91) 3201-7675</w:t>
    </w:r>
  </w:p>
  <w:p w:rsidR="007729E3" w:rsidRPr="007935F8" w:rsidRDefault="009A5D6D" w:rsidP="007729E3">
    <w:pPr>
      <w:pStyle w:val="Recuodecorpodetexto"/>
      <w:pBdr>
        <w:bottom w:val="single" w:sz="4" w:space="1" w:color="000000"/>
      </w:pBdr>
      <w:tabs>
        <w:tab w:val="left" w:pos="284"/>
      </w:tabs>
      <w:ind w:firstLine="0"/>
      <w:jc w:val="left"/>
      <w:rPr>
        <w:rFonts w:ascii="CG Omega" w:hAnsi="CG Omega"/>
        <w:sz w:val="16"/>
        <w:szCs w:val="16"/>
      </w:rPr>
    </w:pPr>
    <w:r>
      <w:rPr>
        <w:rFonts w:ascii="CG Omega" w:hAnsi="CG Omega"/>
        <w:sz w:val="16"/>
        <w:szCs w:val="16"/>
      </w:rPr>
      <w:sym w:font="Wingdings" w:char="F038"/>
    </w:r>
    <w:r>
      <w:rPr>
        <w:rFonts w:ascii="CG Omega" w:hAnsi="CG Omega"/>
        <w:sz w:val="16"/>
        <w:szCs w:val="16"/>
      </w:rPr>
      <w:t xml:space="preserve"> </w:t>
    </w:r>
    <w:r>
      <w:rPr>
        <w:rFonts w:ascii="CG Omega" w:hAnsi="CG Omega"/>
        <w:sz w:val="16"/>
        <w:szCs w:val="16"/>
      </w:rPr>
      <w:tab/>
      <w:t>Correio eletrônico</w:t>
    </w:r>
    <w:r w:rsidRPr="001E59B6">
      <w:rPr>
        <w:rFonts w:ascii="CG Omega" w:hAnsi="CG Omega"/>
        <w:sz w:val="16"/>
        <w:szCs w:val="16"/>
      </w:rPr>
      <w:t xml:space="preserve">: </w:t>
    </w:r>
    <w:r>
      <w:rPr>
        <w:rFonts w:ascii="CG Omega" w:hAnsi="CG Omega"/>
        <w:sz w:val="16"/>
        <w:szCs w:val="16"/>
      </w:rPr>
      <w:t>reitor@ufpa.br</w:t>
    </w:r>
    <w:proofErr w:type="gramStart"/>
    <w:r>
      <w:rPr>
        <w:rFonts w:ascii="CG Omega" w:hAnsi="CG Omega"/>
        <w:sz w:val="16"/>
        <w:szCs w:val="16"/>
      </w:rPr>
      <w:t xml:space="preserve">  </w:t>
    </w:r>
    <w:proofErr w:type="gramEnd"/>
    <w:r>
      <w:rPr>
        <w:rFonts w:ascii="CG Omega" w:hAnsi="CG Omega"/>
        <w:sz w:val="16"/>
        <w:szCs w:val="16"/>
      </w:rPr>
      <w:t xml:space="preserve">|  </w:t>
    </w:r>
    <w:r>
      <w:rPr>
        <w:rFonts w:ascii="CG Omega" w:hAnsi="CG Omega"/>
        <w:sz w:val="16"/>
        <w:szCs w:val="16"/>
      </w:rPr>
      <w:sym w:font="Wingdings" w:char="F03A"/>
    </w:r>
    <w:r w:rsidRPr="007935F8">
      <w:rPr>
        <w:rFonts w:ascii="CG Omega" w:hAnsi="CG Omega"/>
        <w:sz w:val="16"/>
        <w:szCs w:val="16"/>
      </w:rPr>
      <w:t xml:space="preserve"> </w:t>
    </w:r>
    <w:r>
      <w:rPr>
        <w:rFonts w:ascii="CG Omega" w:hAnsi="CG Omega"/>
        <w:sz w:val="16"/>
        <w:szCs w:val="16"/>
      </w:rPr>
      <w:t xml:space="preserve"> Internet</w:t>
    </w:r>
    <w:r w:rsidRPr="001E59B6">
      <w:rPr>
        <w:rFonts w:ascii="CG Omega" w:hAnsi="CG Omega"/>
        <w:sz w:val="16"/>
        <w:szCs w:val="16"/>
      </w:rPr>
      <w:t xml:space="preserve">: </w:t>
    </w:r>
    <w:r w:rsidRPr="007935F8">
      <w:rPr>
        <w:rFonts w:ascii="CG Omega" w:hAnsi="CG Omega"/>
        <w:sz w:val="16"/>
        <w:szCs w:val="16"/>
      </w:rPr>
      <w:t>www.ufpa.br</w:t>
    </w:r>
  </w:p>
  <w:p w:rsidR="007729E3" w:rsidRPr="007935F8" w:rsidRDefault="00FF4408" w:rsidP="007729E3">
    <w:pPr>
      <w:pStyle w:val="Rodap"/>
      <w:rPr>
        <w:rFonts w:ascii="CG Omega" w:hAnsi="CG Omega"/>
      </w:rPr>
    </w:pPr>
  </w:p>
  <w:p w:rsidR="00724B42" w:rsidRPr="007729E3" w:rsidRDefault="00FF4408" w:rsidP="007729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518" w:rsidRPr="004E156E" w:rsidRDefault="00FF4408" w:rsidP="00453518">
    <w:pPr>
      <w:tabs>
        <w:tab w:val="left" w:pos="2921"/>
      </w:tabs>
      <w:rPr>
        <w:smallCaps/>
        <w:sz w:val="16"/>
        <w:szCs w:val="16"/>
      </w:rPr>
    </w:pPr>
  </w:p>
  <w:p w:rsidR="00453518" w:rsidRPr="00180168" w:rsidRDefault="009A5D6D" w:rsidP="00453518">
    <w:pPr>
      <w:pBdr>
        <w:top w:val="single" w:sz="4" w:space="1" w:color="000000"/>
      </w:pBdr>
      <w:tabs>
        <w:tab w:val="left" w:pos="2921"/>
      </w:tabs>
      <w:rPr>
        <w:rFonts w:ascii="Calibri" w:hAnsi="Calibri"/>
        <w:b/>
        <w:smallCaps/>
        <w:sz w:val="16"/>
        <w:szCs w:val="16"/>
      </w:rPr>
    </w:pPr>
    <w:r w:rsidRPr="00180168">
      <w:rPr>
        <w:rFonts w:ascii="Calibri" w:hAnsi="Calibri"/>
        <w:b/>
        <w:smallCaps/>
        <w:sz w:val="16"/>
        <w:szCs w:val="16"/>
      </w:rPr>
      <w:t>Pró-Reitoria de Pesquisa e Pós-Graduação – PROPESP</w:t>
    </w:r>
    <w:proofErr w:type="gramStart"/>
    <w:r w:rsidRPr="00180168">
      <w:rPr>
        <w:rFonts w:ascii="Calibri" w:hAnsi="Calibri"/>
        <w:b/>
        <w:smallCaps/>
        <w:sz w:val="16"/>
        <w:szCs w:val="16"/>
      </w:rPr>
      <w:t xml:space="preserve">  </w:t>
    </w:r>
    <w:proofErr w:type="gramEnd"/>
    <w:r w:rsidRPr="00180168">
      <w:rPr>
        <w:rFonts w:ascii="Calibri" w:hAnsi="Calibri"/>
        <w:smallCaps/>
        <w:sz w:val="16"/>
        <w:szCs w:val="16"/>
      </w:rPr>
      <w:sym w:font="Webdings" w:char="F03D"/>
    </w:r>
    <w:r w:rsidRPr="00180168">
      <w:rPr>
        <w:rFonts w:ascii="Calibri" w:hAnsi="Calibri"/>
        <w:b/>
        <w:smallCaps/>
        <w:sz w:val="16"/>
        <w:szCs w:val="16"/>
      </w:rPr>
      <w:t xml:space="preserve"> Universidade Federal do Pará</w:t>
    </w:r>
  </w:p>
  <w:p w:rsidR="00453518" w:rsidRPr="00180168" w:rsidRDefault="009A5D6D" w:rsidP="00453518">
    <w:pPr>
      <w:pStyle w:val="Recuodecorpodetexto"/>
      <w:tabs>
        <w:tab w:val="left" w:pos="284"/>
      </w:tabs>
      <w:ind w:firstLine="0"/>
      <w:jc w:val="left"/>
      <w:rPr>
        <w:rFonts w:ascii="Calibri" w:hAnsi="Calibri"/>
        <w:b/>
        <w:sz w:val="16"/>
        <w:szCs w:val="16"/>
      </w:rPr>
    </w:pPr>
    <w:r w:rsidRPr="00180168">
      <w:rPr>
        <w:rFonts w:ascii="Calibri" w:hAnsi="Calibri"/>
        <w:sz w:val="16"/>
        <w:szCs w:val="16"/>
      </w:rPr>
      <w:sym w:font="Webdings" w:char="F050"/>
    </w:r>
    <w:r w:rsidRPr="00180168">
      <w:rPr>
        <w:rFonts w:ascii="Calibri" w:hAnsi="Calibri"/>
        <w:sz w:val="16"/>
        <w:szCs w:val="16"/>
      </w:rPr>
      <w:tab/>
      <w:t>Cidade Universitária “</w:t>
    </w:r>
    <w:proofErr w:type="gramStart"/>
    <w:r w:rsidRPr="00180168">
      <w:rPr>
        <w:rFonts w:ascii="Calibri" w:hAnsi="Calibri"/>
        <w:i/>
        <w:sz w:val="16"/>
        <w:szCs w:val="16"/>
      </w:rPr>
      <w:t>Prof.</w:t>
    </w:r>
    <w:proofErr w:type="gramEnd"/>
    <w:r w:rsidRPr="00180168">
      <w:rPr>
        <w:rFonts w:ascii="Calibri" w:hAnsi="Calibri"/>
        <w:i/>
        <w:sz w:val="16"/>
        <w:szCs w:val="16"/>
      </w:rPr>
      <w:t>º José da Silveira Netto</w:t>
    </w:r>
    <w:r w:rsidRPr="00180168">
      <w:rPr>
        <w:rFonts w:ascii="Calibri" w:hAnsi="Calibri"/>
        <w:sz w:val="16"/>
        <w:szCs w:val="16"/>
      </w:rPr>
      <w:t>”</w:t>
    </w:r>
  </w:p>
  <w:p w:rsidR="00453518" w:rsidRPr="00180168" w:rsidRDefault="009A5D6D" w:rsidP="00453518">
    <w:pPr>
      <w:pStyle w:val="Recuodecorpodetexto"/>
      <w:tabs>
        <w:tab w:val="left" w:pos="284"/>
      </w:tabs>
      <w:ind w:firstLine="0"/>
      <w:jc w:val="left"/>
      <w:rPr>
        <w:rFonts w:ascii="Calibri" w:hAnsi="Calibri"/>
        <w:sz w:val="16"/>
        <w:szCs w:val="16"/>
      </w:rPr>
    </w:pPr>
    <w:r w:rsidRPr="00180168">
      <w:rPr>
        <w:rFonts w:ascii="Calibri" w:hAnsi="Calibri"/>
        <w:sz w:val="16"/>
        <w:szCs w:val="16"/>
      </w:rPr>
      <w:sym w:font="Webdings" w:char="F047"/>
    </w:r>
    <w:r w:rsidRPr="00180168">
      <w:rPr>
        <w:rFonts w:ascii="Calibri" w:hAnsi="Calibri"/>
        <w:sz w:val="16"/>
        <w:szCs w:val="16"/>
      </w:rPr>
      <w:tab/>
      <w:t>Rua Augusto Corrêa, n.º 01, Prédio “</w:t>
    </w:r>
    <w:r w:rsidRPr="00180168">
      <w:rPr>
        <w:rFonts w:ascii="Calibri" w:hAnsi="Calibri"/>
        <w:i/>
        <w:sz w:val="16"/>
        <w:szCs w:val="16"/>
      </w:rPr>
      <w:t>Daniel Coelho de Souza</w:t>
    </w:r>
    <w:r w:rsidRPr="00180168">
      <w:rPr>
        <w:rFonts w:ascii="Calibri" w:hAnsi="Calibri"/>
        <w:sz w:val="16"/>
        <w:szCs w:val="16"/>
      </w:rPr>
      <w:t xml:space="preserve">” (Reitoria), 2.º andar </w:t>
    </w:r>
  </w:p>
  <w:p w:rsidR="00453518" w:rsidRPr="00180168" w:rsidRDefault="009A5D6D" w:rsidP="00453518">
    <w:pPr>
      <w:pStyle w:val="Recuodecorpodetexto"/>
      <w:tabs>
        <w:tab w:val="left" w:pos="284"/>
      </w:tabs>
      <w:ind w:firstLine="0"/>
      <w:jc w:val="left"/>
      <w:rPr>
        <w:rFonts w:ascii="Calibri" w:hAnsi="Calibri"/>
        <w:sz w:val="16"/>
        <w:szCs w:val="16"/>
      </w:rPr>
    </w:pPr>
    <w:r w:rsidRPr="00180168">
      <w:rPr>
        <w:rFonts w:ascii="Calibri" w:hAnsi="Calibri"/>
        <w:sz w:val="16"/>
        <w:szCs w:val="16"/>
      </w:rPr>
      <w:sym w:font="Wingdings" w:char="F02A"/>
    </w:r>
    <w:r w:rsidRPr="00180168">
      <w:rPr>
        <w:rFonts w:ascii="Calibri" w:hAnsi="Calibri"/>
        <w:sz w:val="16"/>
        <w:szCs w:val="16"/>
      </w:rPr>
      <w:tab/>
      <w:t>CEP 66075-110 — Belém, PA, Brasil</w:t>
    </w:r>
  </w:p>
  <w:p w:rsidR="00453518" w:rsidRPr="00180168" w:rsidRDefault="009A5D6D" w:rsidP="00453518">
    <w:pPr>
      <w:pStyle w:val="Recuodecorpodetexto"/>
      <w:tabs>
        <w:tab w:val="left" w:pos="284"/>
      </w:tabs>
      <w:ind w:firstLine="0"/>
      <w:jc w:val="left"/>
      <w:rPr>
        <w:rFonts w:ascii="Calibri" w:hAnsi="Calibri"/>
        <w:sz w:val="16"/>
        <w:szCs w:val="16"/>
      </w:rPr>
    </w:pPr>
    <w:r w:rsidRPr="00180168">
      <w:rPr>
        <w:rFonts w:ascii="Calibri" w:hAnsi="Calibri"/>
        <w:sz w:val="16"/>
        <w:szCs w:val="16"/>
      </w:rPr>
      <w:sym w:font="Wingdings 2" w:char="F027"/>
    </w:r>
    <w:r w:rsidRPr="00180168">
      <w:rPr>
        <w:rFonts w:ascii="Calibri" w:hAnsi="Calibri"/>
        <w:sz w:val="16"/>
        <w:szCs w:val="16"/>
      </w:rPr>
      <w:t xml:space="preserve"> </w:t>
    </w:r>
    <w:r w:rsidRPr="00180168">
      <w:rPr>
        <w:rFonts w:ascii="Calibri" w:hAnsi="Calibri"/>
        <w:sz w:val="16"/>
        <w:szCs w:val="16"/>
      </w:rPr>
      <w:tab/>
      <w:t>Telefones: (+ 55 91) 3201-7122 / 7123 |</w:t>
    </w:r>
    <w:proofErr w:type="gramStart"/>
    <w:r w:rsidRPr="00180168">
      <w:rPr>
        <w:rFonts w:ascii="Calibri" w:hAnsi="Calibri"/>
        <w:sz w:val="16"/>
        <w:szCs w:val="16"/>
      </w:rPr>
      <w:t xml:space="preserve">  </w:t>
    </w:r>
    <w:proofErr w:type="gramEnd"/>
    <w:r w:rsidRPr="00180168">
      <w:rPr>
        <w:rFonts w:ascii="Calibri" w:hAnsi="Calibri"/>
        <w:sz w:val="16"/>
        <w:szCs w:val="16"/>
      </w:rPr>
      <w:sym w:font="Wingdings 2" w:char="F037"/>
    </w:r>
    <w:r w:rsidRPr="00180168">
      <w:rPr>
        <w:rFonts w:ascii="Calibri" w:hAnsi="Calibri"/>
        <w:sz w:val="16"/>
        <w:szCs w:val="16"/>
      </w:rPr>
      <w:t xml:space="preserve">  Fax: (+ 55 91) 3201-7537</w:t>
    </w:r>
  </w:p>
  <w:p w:rsidR="00453518" w:rsidRPr="00180168" w:rsidRDefault="009A5D6D" w:rsidP="00453518">
    <w:pPr>
      <w:pStyle w:val="Recuodecorpodetexto"/>
      <w:pBdr>
        <w:bottom w:val="single" w:sz="4" w:space="1" w:color="000000"/>
      </w:pBdr>
      <w:tabs>
        <w:tab w:val="left" w:pos="284"/>
      </w:tabs>
      <w:ind w:firstLine="0"/>
      <w:jc w:val="left"/>
      <w:rPr>
        <w:rFonts w:ascii="Calibri" w:hAnsi="Calibri"/>
        <w:sz w:val="16"/>
        <w:szCs w:val="16"/>
      </w:rPr>
    </w:pPr>
    <w:r w:rsidRPr="00180168">
      <w:rPr>
        <w:rFonts w:ascii="Calibri" w:hAnsi="Calibri"/>
        <w:sz w:val="16"/>
        <w:szCs w:val="16"/>
      </w:rPr>
      <w:sym w:font="Wingdings" w:char="F038"/>
    </w:r>
    <w:r w:rsidRPr="00180168">
      <w:rPr>
        <w:rFonts w:ascii="Calibri" w:hAnsi="Calibri"/>
        <w:sz w:val="16"/>
        <w:szCs w:val="16"/>
      </w:rPr>
      <w:t xml:space="preserve"> </w:t>
    </w:r>
    <w:r w:rsidRPr="00180168">
      <w:rPr>
        <w:rFonts w:ascii="Calibri" w:hAnsi="Calibri"/>
        <w:sz w:val="16"/>
        <w:szCs w:val="16"/>
      </w:rPr>
      <w:tab/>
      <w:t>Correio eletrônico: propesp@ufpa.br</w:t>
    </w:r>
    <w:proofErr w:type="gramStart"/>
    <w:r w:rsidRPr="00180168">
      <w:rPr>
        <w:rFonts w:ascii="Calibri" w:hAnsi="Calibri"/>
        <w:sz w:val="16"/>
        <w:szCs w:val="16"/>
      </w:rPr>
      <w:t xml:space="preserve">  </w:t>
    </w:r>
    <w:proofErr w:type="gramEnd"/>
    <w:r w:rsidRPr="00180168">
      <w:rPr>
        <w:rFonts w:ascii="Calibri" w:hAnsi="Calibri"/>
        <w:sz w:val="16"/>
        <w:szCs w:val="16"/>
      </w:rPr>
      <w:t xml:space="preserve">|  </w:t>
    </w:r>
    <w:r w:rsidRPr="00180168">
      <w:rPr>
        <w:rFonts w:ascii="Calibri" w:hAnsi="Calibri"/>
        <w:sz w:val="16"/>
        <w:szCs w:val="16"/>
      </w:rPr>
      <w:sym w:font="Wingdings" w:char="F03A"/>
    </w:r>
    <w:r w:rsidRPr="00180168">
      <w:rPr>
        <w:rFonts w:ascii="Calibri" w:hAnsi="Calibri"/>
        <w:sz w:val="16"/>
        <w:szCs w:val="16"/>
      </w:rPr>
      <w:t xml:space="preserve">  Internet: WWW.propesp.ufpa.br</w:t>
    </w:r>
  </w:p>
  <w:p w:rsidR="00453518" w:rsidRPr="004E156E" w:rsidRDefault="00FF4408" w:rsidP="00453518">
    <w:pPr>
      <w:pStyle w:val="Rodap"/>
    </w:pPr>
  </w:p>
  <w:p w:rsidR="000B138E" w:rsidRPr="00453518" w:rsidRDefault="00FF4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08" w:rsidRDefault="00FF4408" w:rsidP="00C01D25">
      <w:r>
        <w:separator/>
      </w:r>
    </w:p>
  </w:footnote>
  <w:footnote w:type="continuationSeparator" w:id="0">
    <w:p w:rsidR="00FF4408" w:rsidRDefault="00FF4408" w:rsidP="00C01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4C" w:rsidRPr="007935F8" w:rsidRDefault="009A5D6D" w:rsidP="00A50A4C">
    <w:pPr>
      <w:pStyle w:val="Cabealho"/>
      <w:pBdr>
        <w:bottom w:val="single" w:sz="4" w:space="1" w:color="D9D9D9"/>
      </w:pBdr>
      <w:jc w:val="right"/>
      <w:rPr>
        <w:rFonts w:ascii="CG Omega" w:hAnsi="CG Omega"/>
        <w:b/>
      </w:rPr>
    </w:pPr>
    <w:r w:rsidRPr="007935F8">
      <w:rPr>
        <w:rFonts w:ascii="CG Omega" w:hAnsi="CG Omega"/>
        <w:color w:val="7F7F7F"/>
        <w:spacing w:val="60"/>
      </w:rPr>
      <w:t>Página</w:t>
    </w:r>
    <w:r w:rsidRPr="007935F8">
      <w:rPr>
        <w:rFonts w:ascii="CG Omega" w:hAnsi="CG Omega"/>
      </w:rPr>
      <w:t xml:space="preserve"> | </w:t>
    </w:r>
    <w:r w:rsidR="00625819" w:rsidRPr="007935F8">
      <w:rPr>
        <w:rFonts w:ascii="CG Omega" w:hAnsi="CG Omega"/>
      </w:rPr>
      <w:fldChar w:fldCharType="begin"/>
    </w:r>
    <w:r w:rsidRPr="007935F8">
      <w:rPr>
        <w:rFonts w:ascii="CG Omega" w:hAnsi="CG Omega"/>
      </w:rPr>
      <w:instrText xml:space="preserve"> PAGE   \* MERGEFORMAT </w:instrText>
    </w:r>
    <w:r w:rsidR="00625819" w:rsidRPr="007935F8">
      <w:rPr>
        <w:rFonts w:ascii="CG Omega" w:hAnsi="CG Omega"/>
      </w:rPr>
      <w:fldChar w:fldCharType="separate"/>
    </w:r>
    <w:r w:rsidR="00940A7E" w:rsidRPr="00940A7E">
      <w:rPr>
        <w:rFonts w:ascii="CG Omega" w:hAnsi="CG Omega"/>
        <w:b/>
        <w:noProof/>
      </w:rPr>
      <w:t>2</w:t>
    </w:r>
    <w:r w:rsidR="00625819" w:rsidRPr="007935F8">
      <w:rPr>
        <w:rFonts w:ascii="CG Omega" w:hAnsi="CG Omega"/>
      </w:rPr>
      <w:fldChar w:fldCharType="end"/>
    </w:r>
  </w:p>
  <w:p w:rsidR="00C01D25" w:rsidRPr="00453518" w:rsidRDefault="00C01D25" w:rsidP="00C01D25">
    <w:pPr>
      <w:pStyle w:val="Legenda1"/>
      <w:rPr>
        <w:rFonts w:ascii="Calibri" w:hAnsi="Calibri"/>
        <w:bCs/>
      </w:rPr>
    </w:pPr>
  </w:p>
  <w:p w:rsidR="00C01D25" w:rsidRPr="00453518" w:rsidRDefault="00FF4408" w:rsidP="00C01D25">
    <w:pPr>
      <w:pStyle w:val="Legenda1"/>
      <w:pBdr>
        <w:top w:val="single" w:sz="4" w:space="1" w:color="000000"/>
      </w:pBdr>
      <w:jc w:val="left"/>
      <w:rPr>
        <w:rFonts w:ascii="Calibri" w:hAnsi="Calibri"/>
        <w:bCs/>
      </w:rPr>
    </w:pPr>
    <w:r>
      <w:rPr>
        <w:rFonts w:ascii="CG Omega" w:hAnsi="CG Omega"/>
        <w:b w:val="0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7.4pt;margin-top:3.1pt;width:25.15pt;height:31.5pt;z-index:251657216;mso-wrap-distance-left:0;mso-wrap-distance-right:0" filled="t">
          <v:fill color2="black"/>
          <v:imagedata r:id="rId1" o:title=""/>
          <w10:wrap type="square"/>
        </v:shape>
      </w:pict>
    </w:r>
    <w:r w:rsidR="00C01D25" w:rsidRPr="00453518">
      <w:rPr>
        <w:rFonts w:ascii="Calibri" w:hAnsi="Calibri"/>
        <w:bCs/>
      </w:rPr>
      <w:t xml:space="preserve"> </w:t>
    </w:r>
    <w:r w:rsidR="00C01D25" w:rsidRPr="00453518">
      <w:rPr>
        <w:rFonts w:ascii="Calibri" w:hAnsi="Calibri"/>
        <w:bCs/>
      </w:rPr>
      <w:tab/>
    </w:r>
    <w:r w:rsidR="00C01D25" w:rsidRPr="00453518">
      <w:rPr>
        <w:rFonts w:ascii="Calibri" w:hAnsi="Calibri"/>
        <w:bCs/>
      </w:rPr>
      <w:tab/>
    </w:r>
    <w:r w:rsidR="00C01D25" w:rsidRPr="00453518">
      <w:rPr>
        <w:rFonts w:ascii="Calibri" w:hAnsi="Calibri"/>
        <w:bCs/>
      </w:rPr>
      <w:tab/>
    </w:r>
    <w:r w:rsidR="00C01D25" w:rsidRPr="00453518">
      <w:rPr>
        <w:rFonts w:ascii="Calibri" w:hAnsi="Calibri"/>
        <w:bCs/>
      </w:rPr>
      <w:tab/>
      <w:t>SERVIÇO PÚBLICO FEDERAL</w:t>
    </w:r>
  </w:p>
  <w:p w:rsidR="00C01D25" w:rsidRPr="00453518" w:rsidRDefault="00C01D25" w:rsidP="00C01D25">
    <w:pPr>
      <w:pStyle w:val="Ttulo5"/>
      <w:tabs>
        <w:tab w:val="left" w:pos="0"/>
      </w:tabs>
      <w:jc w:val="left"/>
      <w:rPr>
        <w:rFonts w:ascii="Calibri" w:hAnsi="Calibri"/>
        <w:bCs/>
        <w:sz w:val="20"/>
      </w:rPr>
    </w:pPr>
    <w:r w:rsidRPr="00453518">
      <w:rPr>
        <w:rFonts w:ascii="Calibri" w:hAnsi="Calibri"/>
        <w:bCs/>
        <w:sz w:val="20"/>
      </w:rPr>
      <w:t xml:space="preserve"> </w:t>
    </w:r>
    <w:r w:rsidRPr="00453518">
      <w:rPr>
        <w:rFonts w:ascii="Calibri" w:hAnsi="Calibri"/>
        <w:bCs/>
        <w:sz w:val="20"/>
      </w:rPr>
      <w:tab/>
    </w:r>
    <w:r w:rsidRPr="00453518">
      <w:rPr>
        <w:rFonts w:ascii="Calibri" w:hAnsi="Calibri"/>
        <w:bCs/>
        <w:sz w:val="20"/>
      </w:rPr>
      <w:tab/>
    </w:r>
    <w:r w:rsidRPr="00453518">
      <w:rPr>
        <w:rFonts w:ascii="Calibri" w:hAnsi="Calibri"/>
        <w:bCs/>
        <w:sz w:val="20"/>
      </w:rPr>
      <w:tab/>
    </w:r>
    <w:r w:rsidRPr="00453518">
      <w:rPr>
        <w:rFonts w:ascii="Calibri" w:hAnsi="Calibri"/>
        <w:bCs/>
        <w:sz w:val="20"/>
      </w:rPr>
      <w:tab/>
      <w:t>UNIVERSIDADE FEDERAL DO PARÁ</w:t>
    </w:r>
  </w:p>
  <w:p w:rsidR="00C01D25" w:rsidRPr="00C01D25" w:rsidRDefault="00C01D25" w:rsidP="00C01D25">
    <w:pPr>
      <w:pStyle w:val="Cabealho"/>
      <w:pBdr>
        <w:bottom w:val="single" w:sz="4" w:space="1" w:color="000000"/>
      </w:pBdr>
      <w:tabs>
        <w:tab w:val="left" w:pos="2840"/>
      </w:tabs>
      <w:rPr>
        <w:rFonts w:ascii="Calibri" w:hAnsi="Calibri"/>
        <w:b/>
        <w:bCs/>
        <w:sz w:val="20"/>
        <w:szCs w:val="20"/>
      </w:rPr>
    </w:pPr>
    <w:r w:rsidRPr="00453518">
      <w:rPr>
        <w:rFonts w:ascii="Calibri" w:hAnsi="Calibri"/>
        <w:b/>
        <w:bCs/>
        <w:sz w:val="20"/>
        <w:szCs w:val="20"/>
      </w:rPr>
      <w:tab/>
    </w:r>
  </w:p>
  <w:p w:rsidR="00A50A4C" w:rsidRPr="007935F8" w:rsidRDefault="00FF4408" w:rsidP="00A50A4C">
    <w:pPr>
      <w:pStyle w:val="Cabealho"/>
      <w:jc w:val="right"/>
      <w:rPr>
        <w:rFonts w:ascii="CG Omega" w:hAnsi="CG Omeg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4C" w:rsidRPr="00453518" w:rsidRDefault="00FF4408" w:rsidP="00A50A4C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2.1pt;margin-top:.3pt;width:58.65pt;height:73.5pt;z-index:251658240;mso-wrap-distance-left:0;mso-wrap-distance-right:0" filled="t">
          <v:fill color2="black"/>
          <v:imagedata r:id="rId1" o:title=""/>
          <w10:wrap type="square"/>
        </v:shape>
      </w:pict>
    </w:r>
  </w:p>
  <w:p w:rsidR="00A50A4C" w:rsidRPr="00453518" w:rsidRDefault="00FF4408" w:rsidP="00A50A4C">
    <w:pPr>
      <w:pStyle w:val="Legenda1"/>
      <w:rPr>
        <w:rFonts w:ascii="Calibri" w:hAnsi="Calibri"/>
        <w:bCs/>
      </w:rPr>
    </w:pPr>
  </w:p>
  <w:p w:rsidR="00A50A4C" w:rsidRPr="00453518" w:rsidRDefault="009A5D6D" w:rsidP="00A50A4C">
    <w:pPr>
      <w:pStyle w:val="Legenda1"/>
      <w:pBdr>
        <w:top w:val="single" w:sz="4" w:space="1" w:color="000000"/>
      </w:pBdr>
      <w:jc w:val="left"/>
      <w:rPr>
        <w:rFonts w:ascii="Calibri" w:hAnsi="Calibri"/>
        <w:bCs/>
      </w:rPr>
    </w:pPr>
    <w:r w:rsidRPr="00453518">
      <w:rPr>
        <w:rFonts w:ascii="Calibri" w:hAnsi="Calibri"/>
        <w:bCs/>
      </w:rPr>
      <w:t xml:space="preserve"> </w:t>
    </w:r>
    <w:r w:rsidRPr="00453518">
      <w:rPr>
        <w:rFonts w:ascii="Calibri" w:hAnsi="Calibri"/>
        <w:bCs/>
      </w:rPr>
      <w:tab/>
    </w:r>
    <w:r w:rsidRPr="00453518">
      <w:rPr>
        <w:rFonts w:ascii="Calibri" w:hAnsi="Calibri"/>
        <w:bCs/>
      </w:rPr>
      <w:tab/>
    </w:r>
    <w:r w:rsidRPr="00453518">
      <w:rPr>
        <w:rFonts w:ascii="Calibri" w:hAnsi="Calibri"/>
        <w:bCs/>
      </w:rPr>
      <w:tab/>
    </w:r>
    <w:r w:rsidRPr="00453518">
      <w:rPr>
        <w:rFonts w:ascii="Calibri" w:hAnsi="Calibri"/>
        <w:bCs/>
      </w:rPr>
      <w:tab/>
      <w:t>SERVIÇO PÚBLICO FEDERAL</w:t>
    </w:r>
  </w:p>
  <w:p w:rsidR="00A50A4C" w:rsidRPr="00453518" w:rsidRDefault="009A5D6D" w:rsidP="00A50A4C">
    <w:pPr>
      <w:pStyle w:val="Ttulo5"/>
      <w:tabs>
        <w:tab w:val="left" w:pos="0"/>
      </w:tabs>
      <w:jc w:val="left"/>
      <w:rPr>
        <w:rFonts w:ascii="Calibri" w:hAnsi="Calibri"/>
        <w:bCs/>
        <w:sz w:val="20"/>
      </w:rPr>
    </w:pPr>
    <w:r w:rsidRPr="00453518">
      <w:rPr>
        <w:rFonts w:ascii="Calibri" w:hAnsi="Calibri"/>
        <w:bCs/>
        <w:sz w:val="20"/>
      </w:rPr>
      <w:t xml:space="preserve"> </w:t>
    </w:r>
    <w:r w:rsidRPr="00453518">
      <w:rPr>
        <w:rFonts w:ascii="Calibri" w:hAnsi="Calibri"/>
        <w:bCs/>
        <w:sz w:val="20"/>
      </w:rPr>
      <w:tab/>
    </w:r>
    <w:r w:rsidRPr="00453518">
      <w:rPr>
        <w:rFonts w:ascii="Calibri" w:hAnsi="Calibri"/>
        <w:bCs/>
        <w:sz w:val="20"/>
      </w:rPr>
      <w:tab/>
    </w:r>
    <w:r w:rsidRPr="00453518">
      <w:rPr>
        <w:rFonts w:ascii="Calibri" w:hAnsi="Calibri"/>
        <w:bCs/>
        <w:sz w:val="20"/>
      </w:rPr>
      <w:tab/>
    </w:r>
    <w:r w:rsidRPr="00453518">
      <w:rPr>
        <w:rFonts w:ascii="Calibri" w:hAnsi="Calibri"/>
        <w:bCs/>
        <w:sz w:val="20"/>
      </w:rPr>
      <w:tab/>
      <w:t>UNIVERSIDADE FEDERAL DO PARÁ</w:t>
    </w:r>
  </w:p>
  <w:p w:rsidR="00A50A4C" w:rsidRPr="00453518" w:rsidRDefault="009A5D6D" w:rsidP="00A50A4C">
    <w:pPr>
      <w:pStyle w:val="Cabealho"/>
      <w:pBdr>
        <w:bottom w:val="single" w:sz="4" w:space="1" w:color="000000"/>
      </w:pBdr>
      <w:tabs>
        <w:tab w:val="left" w:pos="2840"/>
      </w:tabs>
      <w:rPr>
        <w:rFonts w:ascii="Calibri" w:hAnsi="Calibri"/>
        <w:b/>
        <w:bCs/>
        <w:sz w:val="20"/>
        <w:szCs w:val="20"/>
      </w:rPr>
    </w:pPr>
    <w:r w:rsidRPr="00453518">
      <w:rPr>
        <w:rFonts w:ascii="Calibri" w:hAnsi="Calibri"/>
        <w:b/>
        <w:bCs/>
        <w:sz w:val="20"/>
        <w:szCs w:val="20"/>
      </w:rPr>
      <w:tab/>
      <w:t>PRÓ-REITORIA DE PESQUISA E PÓS-GRADUAÇÃO</w:t>
    </w:r>
  </w:p>
  <w:p w:rsidR="00A50A4C" w:rsidRPr="004E156E" w:rsidRDefault="00FF4408" w:rsidP="00A50A4C">
    <w:pPr>
      <w:pStyle w:val="Cabealho"/>
      <w:jc w:val="center"/>
    </w:pPr>
  </w:p>
  <w:p w:rsidR="00A50A4C" w:rsidRPr="004E156E" w:rsidRDefault="00FF4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5C1046"/>
    <w:multiLevelType w:val="hybridMultilevel"/>
    <w:tmpl w:val="87CE9086"/>
    <w:lvl w:ilvl="0" w:tplc="5A7E2952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64FA"/>
    <w:multiLevelType w:val="multilevel"/>
    <w:tmpl w:val="0EB0F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FEA58D3"/>
    <w:multiLevelType w:val="hybridMultilevel"/>
    <w:tmpl w:val="44B8CAA2"/>
    <w:lvl w:ilvl="0" w:tplc="BB3098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49A"/>
    <w:rsid w:val="000B098E"/>
    <w:rsid w:val="00107554"/>
    <w:rsid w:val="004311C9"/>
    <w:rsid w:val="0049615A"/>
    <w:rsid w:val="00556C1D"/>
    <w:rsid w:val="00615C79"/>
    <w:rsid w:val="00625819"/>
    <w:rsid w:val="00846EE9"/>
    <w:rsid w:val="008C5C16"/>
    <w:rsid w:val="0093060E"/>
    <w:rsid w:val="00940A7E"/>
    <w:rsid w:val="009A5D6D"/>
    <w:rsid w:val="00A10514"/>
    <w:rsid w:val="00AF23C8"/>
    <w:rsid w:val="00C01D25"/>
    <w:rsid w:val="00C82D1F"/>
    <w:rsid w:val="00D2549A"/>
    <w:rsid w:val="00D71FB9"/>
    <w:rsid w:val="00FA1E12"/>
    <w:rsid w:val="00FF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qFormat/>
    <w:rsid w:val="00D2549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D2549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Legenda1">
    <w:name w:val="Legenda1"/>
    <w:basedOn w:val="Normal"/>
    <w:next w:val="Normal"/>
    <w:rsid w:val="00D2549A"/>
    <w:pPr>
      <w:jc w:val="center"/>
    </w:pPr>
    <w:rPr>
      <w:b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rsid w:val="00D2549A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D2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rsid w:val="00D2549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semiHidden/>
    <w:rsid w:val="00D2549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2549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2549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812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Cliente</cp:lastModifiedBy>
  <cp:revision>7</cp:revision>
  <cp:lastPrinted>2011-04-06T20:17:00Z</cp:lastPrinted>
  <dcterms:created xsi:type="dcterms:W3CDTF">2011-04-06T18:24:00Z</dcterms:created>
  <dcterms:modified xsi:type="dcterms:W3CDTF">2011-04-11T18:06:00Z</dcterms:modified>
</cp:coreProperties>
</file>